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FC" w:rsidRPr="002F2D3D" w:rsidRDefault="001340A3" w:rsidP="0013377E">
      <w:pPr>
        <w:spacing w:after="0"/>
        <w:jc w:val="center"/>
        <w:rPr>
          <w:rFonts w:cs="Calibri"/>
          <w:sz w:val="32"/>
          <w:szCs w:val="32"/>
          <w:lang w:val="en-GB"/>
        </w:rPr>
      </w:pPr>
      <w:r w:rsidRPr="002F2D3D">
        <w:rPr>
          <w:rFonts w:cs="Calibri"/>
          <w:b/>
          <w:sz w:val="32"/>
          <w:szCs w:val="32"/>
          <w:lang w:val="en-GB"/>
        </w:rPr>
        <w:t>FMCG Strategy, Category Management and Negotiati</w:t>
      </w:r>
      <w:r w:rsidR="006103CF" w:rsidRPr="002F2D3D">
        <w:rPr>
          <w:rFonts w:cs="Calibri"/>
          <w:b/>
          <w:sz w:val="32"/>
          <w:szCs w:val="32"/>
          <w:lang w:val="en-GB"/>
        </w:rPr>
        <w:t xml:space="preserve">on masterclass with Mark Taylor </w:t>
      </w:r>
      <w:r w:rsidR="00460CFC" w:rsidRPr="002F2D3D">
        <w:rPr>
          <w:rFonts w:cs="Calibri"/>
          <w:b/>
          <w:sz w:val="32"/>
          <w:szCs w:val="32"/>
          <w:lang w:val="en-GB"/>
        </w:rPr>
        <w:t>in English</w:t>
      </w:r>
    </w:p>
    <w:p w:rsidR="00460CFC" w:rsidRPr="002F2D3D" w:rsidRDefault="00460CFC" w:rsidP="00460CFC">
      <w:pPr>
        <w:tabs>
          <w:tab w:val="center" w:pos="4535"/>
        </w:tabs>
        <w:spacing w:after="0"/>
        <w:jc w:val="both"/>
        <w:rPr>
          <w:rFonts w:cs="Calibri"/>
          <w:sz w:val="20"/>
          <w:szCs w:val="20"/>
          <w:lang w:val="en-GB"/>
        </w:rPr>
      </w:pPr>
    </w:p>
    <w:tbl>
      <w:tblPr>
        <w:tblW w:w="9747" w:type="dxa"/>
        <w:tblLook w:val="00A0" w:firstRow="1" w:lastRow="0" w:firstColumn="1" w:lastColumn="0" w:noHBand="0" w:noVBand="0"/>
      </w:tblPr>
      <w:tblGrid>
        <w:gridCol w:w="1716"/>
        <w:gridCol w:w="8031"/>
      </w:tblGrid>
      <w:tr w:rsidR="00460CFC" w:rsidRPr="002F2D3D" w:rsidTr="00FE0802">
        <w:tc>
          <w:tcPr>
            <w:tcW w:w="1716" w:type="dxa"/>
            <w:shd w:val="clear" w:color="auto" w:fill="D9D9D9" w:themeFill="background1" w:themeFillShade="D9"/>
          </w:tcPr>
          <w:p w:rsidR="00460CFC" w:rsidRPr="002F2D3D" w:rsidRDefault="00CD24DC" w:rsidP="00010CC3">
            <w:pPr>
              <w:spacing w:before="120" w:after="0" w:line="240" w:lineRule="auto"/>
              <w:rPr>
                <w:rFonts w:cs="Calibri"/>
                <w:sz w:val="20"/>
                <w:szCs w:val="20"/>
                <w:lang w:val="en-GB"/>
              </w:rPr>
            </w:pPr>
            <w:r w:rsidRPr="002F2D3D">
              <w:rPr>
                <w:rFonts w:cs="Calibri"/>
                <w:sz w:val="20"/>
                <w:szCs w:val="20"/>
                <w:lang w:val="en-GB"/>
              </w:rPr>
              <w:t>10:00 – 10:3</w:t>
            </w:r>
            <w:r w:rsidR="00460CFC" w:rsidRPr="002F2D3D">
              <w:rPr>
                <w:rFonts w:cs="Calibri"/>
                <w:sz w:val="20"/>
                <w:szCs w:val="20"/>
                <w:lang w:val="en-GB"/>
              </w:rPr>
              <w:t>0</w:t>
            </w:r>
          </w:p>
        </w:tc>
        <w:tc>
          <w:tcPr>
            <w:tcW w:w="8031" w:type="dxa"/>
            <w:shd w:val="clear" w:color="auto" w:fill="D9D9D9" w:themeFill="background1" w:themeFillShade="D9"/>
          </w:tcPr>
          <w:p w:rsidR="00460CFC" w:rsidRPr="002F2D3D" w:rsidRDefault="00460CFC" w:rsidP="00010CC3">
            <w:pPr>
              <w:spacing w:before="120" w:after="0" w:line="240" w:lineRule="auto"/>
              <w:rPr>
                <w:rFonts w:cs="Calibri"/>
                <w:sz w:val="20"/>
                <w:szCs w:val="20"/>
                <w:lang w:val="en-GB"/>
              </w:rPr>
            </w:pPr>
            <w:r w:rsidRPr="002F2D3D">
              <w:rPr>
                <w:rFonts w:cs="Calibri"/>
                <w:sz w:val="20"/>
                <w:szCs w:val="20"/>
                <w:lang w:val="en-GB"/>
              </w:rPr>
              <w:t>Registration and welcome coffee</w:t>
            </w:r>
          </w:p>
        </w:tc>
      </w:tr>
      <w:tr w:rsidR="00460CFC" w:rsidRPr="002F2D3D" w:rsidTr="00FE0802">
        <w:tc>
          <w:tcPr>
            <w:tcW w:w="1716" w:type="dxa"/>
          </w:tcPr>
          <w:p w:rsidR="00460CFC" w:rsidRPr="002F2D3D" w:rsidRDefault="00C3091F" w:rsidP="00010CC3">
            <w:pPr>
              <w:spacing w:before="120" w:after="0" w:line="240" w:lineRule="auto"/>
              <w:rPr>
                <w:rFonts w:cs="Calibri"/>
                <w:sz w:val="20"/>
                <w:szCs w:val="20"/>
                <w:lang w:val="en-GB"/>
              </w:rPr>
            </w:pPr>
            <w:r w:rsidRPr="002F2D3D">
              <w:rPr>
                <w:rFonts w:cs="Calibri"/>
                <w:sz w:val="20"/>
                <w:szCs w:val="20"/>
                <w:lang w:val="en-GB"/>
              </w:rPr>
              <w:t>10:30 – 10:4</w:t>
            </w:r>
            <w:r w:rsidR="00CD24DC" w:rsidRPr="002F2D3D">
              <w:rPr>
                <w:rFonts w:cs="Calibri"/>
                <w:sz w:val="20"/>
                <w:szCs w:val="20"/>
                <w:lang w:val="en-GB"/>
              </w:rPr>
              <w:t>0</w:t>
            </w:r>
          </w:p>
        </w:tc>
        <w:tc>
          <w:tcPr>
            <w:tcW w:w="8031" w:type="dxa"/>
          </w:tcPr>
          <w:p w:rsidR="00460CFC" w:rsidRPr="002F2D3D" w:rsidRDefault="00460CFC" w:rsidP="00CD24DC">
            <w:pPr>
              <w:spacing w:before="120" w:after="0" w:line="240" w:lineRule="auto"/>
              <w:rPr>
                <w:rFonts w:cs="Calibri"/>
                <w:sz w:val="20"/>
                <w:szCs w:val="20"/>
                <w:lang w:val="en-GB"/>
              </w:rPr>
            </w:pPr>
            <w:r w:rsidRPr="002F2D3D">
              <w:rPr>
                <w:rFonts w:cs="Calibri"/>
                <w:sz w:val="20"/>
                <w:szCs w:val="20"/>
                <w:lang w:val="en-GB"/>
              </w:rPr>
              <w:t xml:space="preserve">Opening and Introduction </w:t>
            </w:r>
          </w:p>
        </w:tc>
      </w:tr>
      <w:tr w:rsidR="00460CFC" w:rsidRPr="002F2D3D" w:rsidTr="00FE0802">
        <w:tc>
          <w:tcPr>
            <w:tcW w:w="1716" w:type="dxa"/>
          </w:tcPr>
          <w:p w:rsidR="00460CFC" w:rsidRPr="002F2D3D" w:rsidRDefault="00C3091F" w:rsidP="00010CC3">
            <w:pPr>
              <w:spacing w:before="120" w:after="0" w:line="240" w:lineRule="auto"/>
              <w:rPr>
                <w:rFonts w:cs="Calibri"/>
                <w:sz w:val="20"/>
                <w:szCs w:val="20"/>
                <w:lang w:val="en-GB"/>
              </w:rPr>
            </w:pPr>
            <w:r w:rsidRPr="002F2D3D">
              <w:rPr>
                <w:rFonts w:cs="Calibri"/>
                <w:sz w:val="20"/>
                <w:szCs w:val="20"/>
                <w:lang w:val="en-GB"/>
              </w:rPr>
              <w:t>10:4</w:t>
            </w:r>
            <w:r w:rsidR="00CD24DC" w:rsidRPr="002F2D3D">
              <w:rPr>
                <w:rFonts w:cs="Calibri"/>
                <w:sz w:val="20"/>
                <w:szCs w:val="20"/>
                <w:lang w:val="en-GB"/>
              </w:rPr>
              <w:t>0 – 12:</w:t>
            </w:r>
            <w:r w:rsidR="008776F9" w:rsidRPr="002F2D3D">
              <w:rPr>
                <w:rFonts w:cs="Calibri"/>
                <w:sz w:val="20"/>
                <w:szCs w:val="20"/>
                <w:lang w:val="en-GB"/>
              </w:rPr>
              <w:t>20</w:t>
            </w:r>
          </w:p>
        </w:tc>
        <w:tc>
          <w:tcPr>
            <w:tcW w:w="8031" w:type="dxa"/>
          </w:tcPr>
          <w:p w:rsidR="0018282F" w:rsidRPr="002F2D3D" w:rsidRDefault="0018282F" w:rsidP="0018282F">
            <w:pPr>
              <w:spacing w:before="120" w:after="0" w:line="240" w:lineRule="auto"/>
              <w:rPr>
                <w:b/>
                <w:color w:val="000000"/>
                <w:sz w:val="20"/>
                <w:szCs w:val="20"/>
                <w:lang w:val="en-GB"/>
              </w:rPr>
            </w:pPr>
            <w:r w:rsidRPr="002F2D3D">
              <w:rPr>
                <w:b/>
                <w:color w:val="000000"/>
                <w:sz w:val="20"/>
                <w:szCs w:val="20"/>
                <w:lang w:val="en-GB"/>
              </w:rPr>
              <w:t xml:space="preserve">FMCG Strategy, Category Management and Negotiation masterclass </w:t>
            </w:r>
          </w:p>
          <w:p w:rsidR="00C3091F" w:rsidRPr="002F2D3D" w:rsidRDefault="00C3091F" w:rsidP="00FE0802">
            <w:pPr>
              <w:pStyle w:val="ListParagraph"/>
              <w:numPr>
                <w:ilvl w:val="0"/>
                <w:numId w:val="7"/>
              </w:numPr>
              <w:spacing w:before="120" w:after="0" w:line="240" w:lineRule="auto"/>
              <w:rPr>
                <w:rFonts w:cs="Calibri"/>
                <w:bCs/>
                <w:color w:val="000000"/>
                <w:sz w:val="20"/>
                <w:szCs w:val="20"/>
                <w:lang w:val="en-GB"/>
              </w:rPr>
            </w:pPr>
            <w:r w:rsidRPr="002F2D3D">
              <w:rPr>
                <w:rFonts w:cs="Calibri"/>
                <w:bCs/>
                <w:color w:val="FF0000"/>
                <w:sz w:val="20"/>
                <w:szCs w:val="20"/>
                <w:lang w:val="en-GB"/>
              </w:rPr>
              <w:t>NEW:</w:t>
            </w:r>
            <w:r w:rsidRPr="002F2D3D">
              <w:rPr>
                <w:rFonts w:cs="Calibri"/>
                <w:bCs/>
                <w:color w:val="000000"/>
                <w:sz w:val="20"/>
                <w:szCs w:val="20"/>
                <w:lang w:val="en-GB"/>
              </w:rPr>
              <w:t xml:space="preserve"> Brexit impact on retail in Europe</w:t>
            </w:r>
          </w:p>
          <w:p w:rsidR="00FE0802" w:rsidRPr="002F2D3D" w:rsidRDefault="00FE0802" w:rsidP="00FE0802">
            <w:pPr>
              <w:pStyle w:val="ListParagraph"/>
              <w:numPr>
                <w:ilvl w:val="0"/>
                <w:numId w:val="7"/>
              </w:numPr>
              <w:spacing w:before="120" w:after="0" w:line="240" w:lineRule="auto"/>
              <w:rPr>
                <w:rFonts w:cs="Calibri"/>
                <w:bCs/>
                <w:color w:val="000000"/>
                <w:sz w:val="20"/>
                <w:szCs w:val="20"/>
                <w:lang w:val="en-GB"/>
              </w:rPr>
            </w:pPr>
            <w:r w:rsidRPr="002F2D3D">
              <w:rPr>
                <w:rFonts w:cs="Calibri"/>
                <w:bCs/>
                <w:color w:val="000000"/>
                <w:sz w:val="20"/>
                <w:szCs w:val="20"/>
                <w:lang w:val="en-GB"/>
              </w:rPr>
              <w:t>What is the modern retail revolution?</w:t>
            </w:r>
          </w:p>
          <w:p w:rsidR="00FE0802" w:rsidRPr="002F2D3D" w:rsidRDefault="00FE0802" w:rsidP="00FE0802">
            <w:pPr>
              <w:pStyle w:val="ListParagraph"/>
              <w:numPr>
                <w:ilvl w:val="0"/>
                <w:numId w:val="7"/>
              </w:numPr>
              <w:spacing w:before="120" w:after="0" w:line="240" w:lineRule="auto"/>
              <w:rPr>
                <w:rFonts w:cs="Calibri"/>
                <w:bCs/>
                <w:color w:val="000000"/>
                <w:sz w:val="20"/>
                <w:szCs w:val="20"/>
                <w:lang w:val="en-GB"/>
              </w:rPr>
            </w:pPr>
            <w:r w:rsidRPr="002F2D3D">
              <w:rPr>
                <w:rFonts w:cs="Calibri"/>
                <w:bCs/>
                <w:color w:val="000000"/>
                <w:sz w:val="20"/>
                <w:szCs w:val="20"/>
                <w:lang w:val="en-GB"/>
              </w:rPr>
              <w:t xml:space="preserve">How can traditional category management kill your business and what can you change to make it work for you?  </w:t>
            </w:r>
          </w:p>
          <w:p w:rsidR="00FE0802" w:rsidRPr="002F2D3D" w:rsidRDefault="00FE0802" w:rsidP="00FE0802">
            <w:pPr>
              <w:pStyle w:val="ListParagraph"/>
              <w:numPr>
                <w:ilvl w:val="0"/>
                <w:numId w:val="7"/>
              </w:numPr>
              <w:spacing w:before="120" w:after="0" w:line="240" w:lineRule="auto"/>
              <w:rPr>
                <w:rFonts w:cs="Calibri"/>
                <w:bCs/>
                <w:color w:val="000000"/>
                <w:sz w:val="20"/>
                <w:szCs w:val="20"/>
                <w:lang w:val="en-GB"/>
              </w:rPr>
            </w:pPr>
            <w:r w:rsidRPr="002F2D3D">
              <w:rPr>
                <w:rFonts w:cs="Calibri"/>
                <w:bCs/>
                <w:color w:val="000000"/>
                <w:sz w:val="20"/>
                <w:szCs w:val="20"/>
                <w:lang w:val="en-GB"/>
              </w:rPr>
              <w:t xml:space="preserve">How Warren Buffet lost over half a billion dollars by ignoring the first rule of business.  A rule you could be ignoring too.     </w:t>
            </w:r>
          </w:p>
          <w:p w:rsidR="00FE0802" w:rsidRPr="002F2D3D" w:rsidRDefault="00FE0802" w:rsidP="00FE0802">
            <w:pPr>
              <w:pStyle w:val="ListParagraph"/>
              <w:numPr>
                <w:ilvl w:val="0"/>
                <w:numId w:val="7"/>
              </w:numPr>
              <w:spacing w:before="120" w:after="0" w:line="240" w:lineRule="auto"/>
              <w:rPr>
                <w:rFonts w:cs="Calibri"/>
                <w:bCs/>
                <w:color w:val="000000"/>
                <w:sz w:val="20"/>
                <w:szCs w:val="20"/>
                <w:lang w:val="en-GB"/>
              </w:rPr>
            </w:pPr>
            <w:r w:rsidRPr="002F2D3D">
              <w:rPr>
                <w:rFonts w:cs="Calibri"/>
                <w:bCs/>
                <w:color w:val="000000"/>
                <w:sz w:val="20"/>
                <w:szCs w:val="20"/>
                <w:lang w:val="en-GB"/>
              </w:rPr>
              <w:t xml:space="preserve">What is retail shopper management, and no, it`s not what you read in the press? </w:t>
            </w:r>
          </w:p>
          <w:p w:rsidR="00FE0802" w:rsidRPr="002F2D3D" w:rsidRDefault="00FE0802" w:rsidP="00FE0802">
            <w:pPr>
              <w:pStyle w:val="ListParagraph"/>
              <w:numPr>
                <w:ilvl w:val="0"/>
                <w:numId w:val="7"/>
              </w:numPr>
              <w:spacing w:before="120" w:after="0" w:line="240" w:lineRule="auto"/>
              <w:rPr>
                <w:rFonts w:cs="Calibri"/>
                <w:b/>
                <w:bCs/>
                <w:color w:val="000000"/>
                <w:sz w:val="20"/>
                <w:szCs w:val="20"/>
                <w:lang w:val="en-GB"/>
              </w:rPr>
            </w:pPr>
            <w:r w:rsidRPr="002F2D3D">
              <w:rPr>
                <w:rFonts w:cs="Calibri"/>
                <w:bCs/>
                <w:color w:val="000000"/>
                <w:sz w:val="20"/>
                <w:szCs w:val="20"/>
                <w:lang w:val="en-GB"/>
              </w:rPr>
              <w:t>Why your children will put you out of business and how to beat the odds against us surviving.</w:t>
            </w:r>
            <w:r w:rsidRPr="002F2D3D">
              <w:rPr>
                <w:rFonts w:cs="Calibri"/>
                <w:b/>
                <w:bCs/>
                <w:color w:val="000000"/>
                <w:sz w:val="20"/>
                <w:szCs w:val="20"/>
                <w:lang w:val="en-GB"/>
              </w:rPr>
              <w:t xml:space="preserve">   </w:t>
            </w:r>
          </w:p>
        </w:tc>
      </w:tr>
      <w:tr w:rsidR="00460CFC" w:rsidRPr="002F2D3D" w:rsidTr="00FE0802">
        <w:tc>
          <w:tcPr>
            <w:tcW w:w="1716" w:type="dxa"/>
            <w:shd w:val="clear" w:color="auto" w:fill="D9D9D9" w:themeFill="background1" w:themeFillShade="D9"/>
          </w:tcPr>
          <w:p w:rsidR="00460CFC" w:rsidRPr="002F2D3D" w:rsidRDefault="00C3091F" w:rsidP="00010CC3">
            <w:pPr>
              <w:spacing w:before="120" w:after="0" w:line="240" w:lineRule="auto"/>
              <w:rPr>
                <w:rFonts w:cs="Calibri"/>
                <w:sz w:val="20"/>
                <w:szCs w:val="20"/>
                <w:lang w:val="en-GB"/>
              </w:rPr>
            </w:pPr>
            <w:r w:rsidRPr="002F2D3D">
              <w:rPr>
                <w:rFonts w:cs="Calibri"/>
                <w:sz w:val="20"/>
                <w:szCs w:val="20"/>
                <w:lang w:val="en-GB"/>
              </w:rPr>
              <w:t>12:20 – 13:4</w:t>
            </w:r>
            <w:r w:rsidR="008776F9" w:rsidRPr="002F2D3D">
              <w:rPr>
                <w:rFonts w:cs="Calibri"/>
                <w:sz w:val="20"/>
                <w:szCs w:val="20"/>
                <w:lang w:val="en-GB"/>
              </w:rPr>
              <w:t>0</w:t>
            </w:r>
          </w:p>
        </w:tc>
        <w:tc>
          <w:tcPr>
            <w:tcW w:w="8031" w:type="dxa"/>
            <w:shd w:val="clear" w:color="auto" w:fill="D9D9D9" w:themeFill="background1" w:themeFillShade="D9"/>
          </w:tcPr>
          <w:p w:rsidR="00460CFC" w:rsidRPr="002F2D3D" w:rsidRDefault="00460CFC" w:rsidP="00010CC3">
            <w:pPr>
              <w:spacing w:before="120" w:after="0" w:line="240" w:lineRule="auto"/>
              <w:rPr>
                <w:rFonts w:cs="Calibri"/>
                <w:sz w:val="20"/>
                <w:szCs w:val="20"/>
                <w:lang w:val="en-GB"/>
              </w:rPr>
            </w:pPr>
            <w:r w:rsidRPr="002F2D3D">
              <w:rPr>
                <w:rFonts w:cs="Calibri"/>
                <w:sz w:val="20"/>
                <w:szCs w:val="20"/>
                <w:lang w:val="en-GB"/>
              </w:rPr>
              <w:t>Lunch break</w:t>
            </w:r>
          </w:p>
        </w:tc>
      </w:tr>
      <w:tr w:rsidR="00460CFC" w:rsidRPr="002F2D3D" w:rsidTr="00FE0802">
        <w:tc>
          <w:tcPr>
            <w:tcW w:w="1716" w:type="dxa"/>
          </w:tcPr>
          <w:p w:rsidR="00460CFC" w:rsidRPr="002F2D3D" w:rsidRDefault="00C3091F" w:rsidP="00010CC3">
            <w:pPr>
              <w:spacing w:before="120" w:after="0" w:line="240" w:lineRule="auto"/>
              <w:rPr>
                <w:rFonts w:cs="Calibri"/>
                <w:sz w:val="20"/>
                <w:szCs w:val="20"/>
                <w:lang w:val="en-GB"/>
              </w:rPr>
            </w:pPr>
            <w:r w:rsidRPr="002F2D3D">
              <w:rPr>
                <w:rFonts w:cs="Calibri"/>
                <w:sz w:val="20"/>
                <w:szCs w:val="20"/>
                <w:lang w:val="en-GB"/>
              </w:rPr>
              <w:t>13:40 – 15:1</w:t>
            </w:r>
            <w:r w:rsidR="00460CFC" w:rsidRPr="002F2D3D">
              <w:rPr>
                <w:rFonts w:cs="Calibri"/>
                <w:sz w:val="20"/>
                <w:szCs w:val="20"/>
                <w:lang w:val="en-GB"/>
              </w:rPr>
              <w:t>0</w:t>
            </w:r>
          </w:p>
        </w:tc>
        <w:tc>
          <w:tcPr>
            <w:tcW w:w="8031" w:type="dxa"/>
          </w:tcPr>
          <w:p w:rsidR="00460CFC" w:rsidRPr="002F2D3D" w:rsidRDefault="00460CFC" w:rsidP="00010CC3">
            <w:pPr>
              <w:spacing w:before="120" w:after="0" w:line="240" w:lineRule="auto"/>
              <w:jc w:val="both"/>
              <w:rPr>
                <w:rFonts w:cs="Calibri"/>
                <w:b/>
                <w:sz w:val="20"/>
                <w:szCs w:val="20"/>
                <w:lang w:val="en-GB"/>
              </w:rPr>
            </w:pPr>
            <w:r w:rsidRPr="002F2D3D">
              <w:rPr>
                <w:rFonts w:cs="Calibri"/>
                <w:b/>
                <w:sz w:val="20"/>
                <w:szCs w:val="20"/>
                <w:lang w:val="en-GB"/>
              </w:rPr>
              <w:t xml:space="preserve">Continued… </w:t>
            </w:r>
          </w:p>
          <w:p w:rsidR="00FE0802" w:rsidRPr="002F2D3D" w:rsidRDefault="00FE0802" w:rsidP="00FE0802">
            <w:pPr>
              <w:pStyle w:val="ListParagraph"/>
              <w:numPr>
                <w:ilvl w:val="0"/>
                <w:numId w:val="7"/>
              </w:numPr>
              <w:spacing w:before="120" w:after="0" w:line="240" w:lineRule="auto"/>
              <w:rPr>
                <w:rFonts w:cs="Calibri"/>
                <w:bCs/>
                <w:color w:val="000000"/>
                <w:sz w:val="20"/>
                <w:szCs w:val="20"/>
                <w:lang w:val="en-GB"/>
              </w:rPr>
            </w:pPr>
            <w:r w:rsidRPr="002F2D3D">
              <w:rPr>
                <w:rFonts w:cs="Calibri"/>
                <w:bCs/>
                <w:color w:val="000000"/>
                <w:sz w:val="20"/>
                <w:szCs w:val="20"/>
                <w:lang w:val="en-GB"/>
              </w:rPr>
              <w:t>Have you really got a retail or FMCG brand to manage?  How to evaluate, develop or abandon a brand?</w:t>
            </w:r>
          </w:p>
          <w:p w:rsidR="00FE0802" w:rsidRPr="002F2D3D" w:rsidRDefault="00FE0802" w:rsidP="00FE0802">
            <w:pPr>
              <w:pStyle w:val="ListParagraph"/>
              <w:numPr>
                <w:ilvl w:val="0"/>
                <w:numId w:val="7"/>
              </w:numPr>
              <w:spacing w:before="120" w:after="0" w:line="240" w:lineRule="auto"/>
              <w:rPr>
                <w:rFonts w:cs="Calibri"/>
                <w:bCs/>
                <w:color w:val="000000"/>
                <w:sz w:val="20"/>
                <w:szCs w:val="20"/>
                <w:lang w:val="en-GB"/>
              </w:rPr>
            </w:pPr>
            <w:r w:rsidRPr="002F2D3D">
              <w:rPr>
                <w:rFonts w:cs="Calibri"/>
                <w:bCs/>
                <w:color w:val="000000"/>
                <w:sz w:val="20"/>
                <w:szCs w:val="20"/>
                <w:lang w:val="en-GB"/>
              </w:rPr>
              <w:t xml:space="preserve">Do you really want to win in your market?  How to develop a differentiated strategy and give yourself an unfair competitive advantage.  </w:t>
            </w:r>
          </w:p>
          <w:p w:rsidR="00FE0802" w:rsidRPr="002F2D3D" w:rsidRDefault="00FE0802" w:rsidP="00FE0802">
            <w:pPr>
              <w:pStyle w:val="ListParagraph"/>
              <w:numPr>
                <w:ilvl w:val="0"/>
                <w:numId w:val="7"/>
              </w:numPr>
              <w:spacing w:before="120" w:after="0" w:line="240" w:lineRule="auto"/>
              <w:rPr>
                <w:rFonts w:cs="Calibri"/>
                <w:bCs/>
                <w:color w:val="000000"/>
                <w:sz w:val="20"/>
                <w:szCs w:val="20"/>
                <w:lang w:val="en-GB"/>
              </w:rPr>
            </w:pPr>
            <w:r w:rsidRPr="002F2D3D">
              <w:rPr>
                <w:rFonts w:cs="Calibri"/>
                <w:bCs/>
                <w:color w:val="000000"/>
                <w:sz w:val="20"/>
                <w:szCs w:val="20"/>
                <w:lang w:val="en-GB"/>
              </w:rPr>
              <w:t>How to re-invent KPI`s to accelerate your success.</w:t>
            </w:r>
          </w:p>
          <w:p w:rsidR="00460CFC" w:rsidRPr="002F2D3D" w:rsidRDefault="00FE0802" w:rsidP="00FE0802">
            <w:pPr>
              <w:pStyle w:val="ListParagraph"/>
              <w:numPr>
                <w:ilvl w:val="0"/>
                <w:numId w:val="7"/>
              </w:numPr>
              <w:spacing w:before="120" w:after="0" w:line="240" w:lineRule="auto"/>
              <w:rPr>
                <w:rFonts w:cs="Calibri"/>
                <w:sz w:val="20"/>
                <w:szCs w:val="20"/>
                <w:lang w:val="en-GB"/>
              </w:rPr>
            </w:pPr>
            <w:r w:rsidRPr="002F2D3D">
              <w:rPr>
                <w:rFonts w:cs="Calibri"/>
                <w:bCs/>
                <w:color w:val="000000"/>
                <w:sz w:val="20"/>
                <w:szCs w:val="20"/>
                <w:lang w:val="en-GB"/>
              </w:rPr>
              <w:t xml:space="preserve">Finally, we will unveil the </w:t>
            </w:r>
            <w:proofErr w:type="gramStart"/>
            <w:r w:rsidRPr="002F2D3D">
              <w:rPr>
                <w:rFonts w:cs="Calibri"/>
                <w:bCs/>
                <w:color w:val="000000"/>
                <w:sz w:val="20"/>
                <w:szCs w:val="20"/>
                <w:lang w:val="en-GB"/>
              </w:rPr>
              <w:t>most simple</w:t>
            </w:r>
            <w:proofErr w:type="gramEnd"/>
            <w:r w:rsidRPr="002F2D3D">
              <w:rPr>
                <w:rFonts w:cs="Calibri"/>
                <w:bCs/>
                <w:color w:val="000000"/>
                <w:sz w:val="20"/>
                <w:szCs w:val="20"/>
                <w:lang w:val="en-GB"/>
              </w:rPr>
              <w:t xml:space="preserve"> model that can successfully drive your business for the next 20 years and deliver the success you never dreamed of.</w:t>
            </w:r>
            <w:r w:rsidRPr="002F2D3D">
              <w:rPr>
                <w:rFonts w:cs="Calibri"/>
                <w:b/>
                <w:bCs/>
                <w:color w:val="000000"/>
                <w:sz w:val="20"/>
                <w:szCs w:val="20"/>
                <w:lang w:val="en-GB"/>
              </w:rPr>
              <w:t xml:space="preserve">  </w:t>
            </w:r>
          </w:p>
        </w:tc>
      </w:tr>
      <w:tr w:rsidR="00460CFC" w:rsidRPr="002F2D3D" w:rsidTr="00FE0802">
        <w:tc>
          <w:tcPr>
            <w:tcW w:w="1716" w:type="dxa"/>
          </w:tcPr>
          <w:p w:rsidR="00460CFC" w:rsidRPr="002F2D3D" w:rsidRDefault="00C3091F" w:rsidP="00010CC3">
            <w:pPr>
              <w:spacing w:before="120" w:after="0" w:line="240" w:lineRule="auto"/>
              <w:rPr>
                <w:rFonts w:cs="Calibri"/>
                <w:sz w:val="20"/>
                <w:szCs w:val="20"/>
                <w:lang w:val="en-GB"/>
              </w:rPr>
            </w:pPr>
            <w:r w:rsidRPr="002F2D3D">
              <w:rPr>
                <w:rFonts w:cs="Calibri"/>
                <w:sz w:val="20"/>
                <w:szCs w:val="20"/>
                <w:lang w:val="en-GB"/>
              </w:rPr>
              <w:t>15:1</w:t>
            </w:r>
            <w:r w:rsidR="008776F9" w:rsidRPr="002F2D3D">
              <w:rPr>
                <w:rFonts w:cs="Calibri"/>
                <w:sz w:val="20"/>
                <w:szCs w:val="20"/>
                <w:lang w:val="en-GB"/>
              </w:rPr>
              <w:t>0 – 15:20</w:t>
            </w:r>
          </w:p>
        </w:tc>
        <w:tc>
          <w:tcPr>
            <w:tcW w:w="8031" w:type="dxa"/>
          </w:tcPr>
          <w:p w:rsidR="00460CFC" w:rsidRPr="002F2D3D" w:rsidRDefault="008776F9" w:rsidP="00010CC3">
            <w:pPr>
              <w:spacing w:before="120" w:after="0" w:line="240" w:lineRule="auto"/>
              <w:rPr>
                <w:rFonts w:cs="Calibri"/>
                <w:sz w:val="20"/>
                <w:szCs w:val="20"/>
                <w:lang w:val="en-GB"/>
              </w:rPr>
            </w:pPr>
            <w:r w:rsidRPr="002F2D3D">
              <w:rPr>
                <w:rFonts w:cs="Calibri"/>
                <w:b/>
                <w:sz w:val="20"/>
                <w:szCs w:val="20"/>
                <w:lang w:val="en-GB"/>
              </w:rPr>
              <w:t>Closure</w:t>
            </w:r>
            <w:r w:rsidR="00460CFC" w:rsidRPr="002F2D3D">
              <w:rPr>
                <w:rFonts w:cs="Calibri"/>
                <w:sz w:val="20"/>
                <w:szCs w:val="20"/>
                <w:lang w:val="en-GB"/>
              </w:rPr>
              <w:t xml:space="preserve"> </w:t>
            </w:r>
          </w:p>
        </w:tc>
      </w:tr>
      <w:tr w:rsidR="00460CFC" w:rsidRPr="002F2D3D" w:rsidTr="00FE0802">
        <w:tc>
          <w:tcPr>
            <w:tcW w:w="1716" w:type="dxa"/>
            <w:tcBorders>
              <w:bottom w:val="single" w:sz="4" w:space="0" w:color="auto"/>
            </w:tcBorders>
            <w:shd w:val="clear" w:color="auto" w:fill="D9D9D9" w:themeFill="background1" w:themeFillShade="D9"/>
          </w:tcPr>
          <w:p w:rsidR="00460CFC" w:rsidRPr="002F2D3D" w:rsidRDefault="008776F9" w:rsidP="00010CC3">
            <w:pPr>
              <w:spacing w:before="120" w:after="0" w:line="240" w:lineRule="auto"/>
              <w:rPr>
                <w:rFonts w:cs="Calibri"/>
                <w:sz w:val="20"/>
                <w:szCs w:val="20"/>
                <w:lang w:val="en-GB"/>
              </w:rPr>
            </w:pPr>
            <w:r w:rsidRPr="002F2D3D">
              <w:rPr>
                <w:rFonts w:cs="Calibri"/>
                <w:sz w:val="20"/>
                <w:szCs w:val="20"/>
                <w:lang w:val="en-GB"/>
              </w:rPr>
              <w:t>15:30 – 17:00</w:t>
            </w:r>
          </w:p>
        </w:tc>
        <w:tc>
          <w:tcPr>
            <w:tcW w:w="8031" w:type="dxa"/>
            <w:tcBorders>
              <w:bottom w:val="single" w:sz="4" w:space="0" w:color="auto"/>
            </w:tcBorders>
            <w:shd w:val="clear" w:color="auto" w:fill="D9D9D9" w:themeFill="background1" w:themeFillShade="D9"/>
          </w:tcPr>
          <w:p w:rsidR="00084098" w:rsidRPr="002F2D3D" w:rsidRDefault="00084098" w:rsidP="00010CC3">
            <w:pPr>
              <w:spacing w:before="120" w:after="0" w:line="240" w:lineRule="auto"/>
              <w:jc w:val="both"/>
              <w:rPr>
                <w:rFonts w:cs="Calibri"/>
                <w:sz w:val="20"/>
                <w:szCs w:val="20"/>
                <w:lang w:val="en-GB"/>
              </w:rPr>
            </w:pPr>
            <w:r w:rsidRPr="002F2D3D">
              <w:rPr>
                <w:rFonts w:cs="Calibri"/>
                <w:sz w:val="20"/>
                <w:szCs w:val="20"/>
                <w:lang w:val="en-GB"/>
              </w:rPr>
              <w:t xml:space="preserve">An extra event: </w:t>
            </w:r>
            <w:r w:rsidR="008776F9" w:rsidRPr="002F2D3D">
              <w:rPr>
                <w:rFonts w:cs="Calibri"/>
                <w:sz w:val="20"/>
                <w:szCs w:val="20"/>
                <w:lang w:val="en-GB"/>
              </w:rPr>
              <w:t xml:space="preserve">ECR Baltic members </w:t>
            </w:r>
            <w:hyperlink r:id="rId9" w:history="1">
              <w:r w:rsidR="008776F9" w:rsidRPr="002F2D3D">
                <w:rPr>
                  <w:rStyle w:val="Hyperlink"/>
                  <w:rFonts w:cs="Calibri"/>
                  <w:sz w:val="20"/>
                  <w:szCs w:val="20"/>
                  <w:lang w:val="en-GB"/>
                </w:rPr>
                <w:t>Shopper</w:t>
              </w:r>
              <w:r w:rsidR="00FE0802" w:rsidRPr="002F2D3D">
                <w:rPr>
                  <w:rStyle w:val="Hyperlink"/>
                  <w:rFonts w:cs="Calibri"/>
                  <w:sz w:val="20"/>
                  <w:szCs w:val="20"/>
                  <w:lang w:val="en-GB"/>
                </w:rPr>
                <w:t>s</w:t>
              </w:r>
              <w:r w:rsidR="008776F9" w:rsidRPr="002F2D3D">
                <w:rPr>
                  <w:rStyle w:val="Hyperlink"/>
                  <w:rFonts w:cs="Calibri"/>
                  <w:sz w:val="20"/>
                  <w:szCs w:val="20"/>
                  <w:lang w:val="en-GB"/>
                </w:rPr>
                <w:t xml:space="preserve"> Committee</w:t>
              </w:r>
            </w:hyperlink>
            <w:r w:rsidR="008776F9" w:rsidRPr="002F2D3D">
              <w:rPr>
                <w:rFonts w:cs="Calibri"/>
                <w:sz w:val="20"/>
                <w:szCs w:val="20"/>
                <w:lang w:val="en-GB"/>
              </w:rPr>
              <w:t xml:space="preserve"> meeting </w:t>
            </w:r>
            <w:r w:rsidR="00033712" w:rsidRPr="002F2D3D">
              <w:rPr>
                <w:rFonts w:cs="Calibri"/>
                <w:sz w:val="20"/>
                <w:szCs w:val="20"/>
                <w:lang w:val="en-GB"/>
              </w:rPr>
              <w:t xml:space="preserve">and discussion </w:t>
            </w:r>
            <w:r w:rsidR="008776F9" w:rsidRPr="002F2D3D">
              <w:rPr>
                <w:rFonts w:cs="Calibri"/>
                <w:sz w:val="20"/>
                <w:szCs w:val="20"/>
                <w:lang w:val="en-GB"/>
              </w:rPr>
              <w:t>on demand side projects / Others: time to visit the fair.</w:t>
            </w:r>
          </w:p>
        </w:tc>
      </w:tr>
      <w:tr w:rsidR="00710658" w:rsidRPr="002F2D3D" w:rsidTr="00FE0802">
        <w:tc>
          <w:tcPr>
            <w:tcW w:w="1716" w:type="dxa"/>
            <w:tcBorders>
              <w:top w:val="single" w:sz="4" w:space="0" w:color="auto"/>
            </w:tcBorders>
          </w:tcPr>
          <w:p w:rsidR="00710658" w:rsidRPr="002F2D3D" w:rsidRDefault="00A56B71" w:rsidP="00010CC3">
            <w:pPr>
              <w:spacing w:before="120" w:after="0" w:line="240" w:lineRule="auto"/>
              <w:rPr>
                <w:rFonts w:cs="Calibri"/>
                <w:sz w:val="20"/>
                <w:szCs w:val="20"/>
                <w:lang w:val="en-GB"/>
              </w:rPr>
            </w:pPr>
            <w:r w:rsidRPr="002F2D3D">
              <w:rPr>
                <w:noProof/>
                <w:sz w:val="20"/>
                <w:szCs w:val="20"/>
                <w:lang w:val="en-GB"/>
              </w:rPr>
              <w:drawing>
                <wp:inline distT="0" distB="0" distL="0" distR="0" wp14:anchorId="6A7AB712" wp14:editId="00CE262E">
                  <wp:extent cx="952500" cy="1257300"/>
                  <wp:effectExtent l="0" t="0" r="0" b="0"/>
                  <wp:docPr id="1" name="Picture 1" descr="Mark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Tay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8031" w:type="dxa"/>
            <w:tcBorders>
              <w:top w:val="single" w:sz="4" w:space="0" w:color="auto"/>
            </w:tcBorders>
          </w:tcPr>
          <w:p w:rsidR="00B46487" w:rsidRPr="002F2D3D" w:rsidRDefault="00710658" w:rsidP="00084098">
            <w:pPr>
              <w:spacing w:after="0"/>
              <w:rPr>
                <w:sz w:val="20"/>
                <w:szCs w:val="20"/>
                <w:lang w:val="en-GB"/>
              </w:rPr>
            </w:pPr>
            <w:r w:rsidRPr="002F2D3D">
              <w:rPr>
                <w:rFonts w:cs="Calibri"/>
                <w:sz w:val="20"/>
                <w:szCs w:val="20"/>
                <w:lang w:val="en-GB"/>
              </w:rPr>
              <w:t>About facilitator:</w:t>
            </w:r>
            <w:r w:rsidR="00084098" w:rsidRPr="002F2D3D">
              <w:rPr>
                <w:sz w:val="20"/>
                <w:szCs w:val="20"/>
                <w:lang w:val="en-GB"/>
              </w:rPr>
              <w:t xml:space="preserve"> </w:t>
            </w:r>
          </w:p>
          <w:p w:rsidR="00084098" w:rsidRPr="002F2D3D" w:rsidRDefault="00084098" w:rsidP="00084098">
            <w:pPr>
              <w:spacing w:after="0"/>
              <w:rPr>
                <w:rFonts w:cs="Calibri"/>
                <w:sz w:val="20"/>
                <w:szCs w:val="20"/>
                <w:lang w:val="en-GB"/>
              </w:rPr>
            </w:pPr>
            <w:r w:rsidRPr="002F2D3D">
              <w:rPr>
                <w:rFonts w:cs="Calibri"/>
                <w:b/>
                <w:sz w:val="20"/>
                <w:szCs w:val="20"/>
                <w:lang w:val="en-GB"/>
              </w:rPr>
              <w:t>Mark Taylor (Author and CEO</w:t>
            </w:r>
            <w:r w:rsidR="00241105" w:rsidRPr="002F2D3D">
              <w:rPr>
                <w:rFonts w:cs="Calibri"/>
                <w:b/>
                <w:sz w:val="20"/>
                <w:szCs w:val="20"/>
                <w:lang w:val="en-GB"/>
              </w:rPr>
              <w:t>)</w:t>
            </w:r>
            <w:r w:rsidR="00241105" w:rsidRPr="002F2D3D">
              <w:rPr>
                <w:rFonts w:cs="Calibri"/>
                <w:sz w:val="20"/>
                <w:szCs w:val="20"/>
                <w:lang w:val="en-GB"/>
              </w:rPr>
              <w:t xml:space="preserve"> has</w:t>
            </w:r>
            <w:r w:rsidRPr="002F2D3D">
              <w:rPr>
                <w:rFonts w:cs="Calibri"/>
                <w:sz w:val="20"/>
                <w:szCs w:val="20"/>
                <w:lang w:val="en-GB"/>
              </w:rPr>
              <w:t xml:space="preserve"> spent the last two decades of his life supporting organisations in the creation of successful and sustainable strategies. He has achieved this by developing their teams to meet the challenges of ever increasing global competition. Working with </w:t>
            </w:r>
            <w:r w:rsidR="00241105" w:rsidRPr="002F2D3D">
              <w:rPr>
                <w:rFonts w:cs="Calibri"/>
                <w:sz w:val="20"/>
                <w:szCs w:val="20"/>
                <w:lang w:val="en-GB"/>
              </w:rPr>
              <w:t>multibillion</w:t>
            </w:r>
            <w:r w:rsidRPr="002F2D3D">
              <w:rPr>
                <w:rFonts w:cs="Calibri"/>
                <w:sz w:val="20"/>
                <w:szCs w:val="20"/>
                <w:lang w:val="en-GB"/>
              </w:rPr>
              <w:t xml:space="preserve"> dollar clients, from Asia to the US and from Russia to the Middle East, his honest and incisive style creates challenging but rewarding environments in which to learn.</w:t>
            </w:r>
          </w:p>
          <w:p w:rsidR="00084098" w:rsidRPr="002F2D3D" w:rsidRDefault="00447170" w:rsidP="00084098">
            <w:pPr>
              <w:spacing w:after="0"/>
              <w:rPr>
                <w:rFonts w:cs="Calibri"/>
                <w:sz w:val="20"/>
                <w:szCs w:val="20"/>
                <w:lang w:val="en-GB"/>
              </w:rPr>
            </w:pPr>
            <w:hyperlink r:id="rId11" w:history="1">
              <w:r w:rsidR="00084098" w:rsidRPr="002F2D3D">
                <w:rPr>
                  <w:rStyle w:val="Hyperlink"/>
                  <w:rFonts w:cs="Calibri"/>
                  <w:sz w:val="20"/>
                  <w:szCs w:val="20"/>
                  <w:lang w:val="en-GB"/>
                </w:rPr>
                <w:t>Learn more</w:t>
              </w:r>
              <w:proofErr w:type="gramStart"/>
              <w:r w:rsidR="00084098" w:rsidRPr="002F2D3D">
                <w:rPr>
                  <w:rStyle w:val="Hyperlink"/>
                  <w:rFonts w:cs="Calibri"/>
                  <w:sz w:val="20"/>
                  <w:szCs w:val="20"/>
                  <w:lang w:val="en-GB"/>
                </w:rPr>
                <w:t>,…</w:t>
              </w:r>
              <w:proofErr w:type="gramEnd"/>
            </w:hyperlink>
          </w:p>
        </w:tc>
      </w:tr>
    </w:tbl>
    <w:p w:rsidR="00460CFC" w:rsidRPr="002F2D3D" w:rsidRDefault="00460CFC" w:rsidP="001340A3">
      <w:pPr>
        <w:spacing w:after="0"/>
        <w:rPr>
          <w:rFonts w:cs="Calibri"/>
          <w:i/>
          <w:sz w:val="20"/>
          <w:szCs w:val="20"/>
          <w:lang w:val="en-GB"/>
        </w:rPr>
      </w:pPr>
      <w:r w:rsidRPr="002F2D3D">
        <w:rPr>
          <w:rFonts w:cs="Calibri"/>
          <w:sz w:val="20"/>
          <w:szCs w:val="20"/>
          <w:lang w:val="en-GB"/>
        </w:rPr>
        <w:br/>
      </w:r>
      <w:r w:rsidRPr="002F2D3D">
        <w:rPr>
          <w:rFonts w:cs="Calibri"/>
          <w:i/>
          <w:sz w:val="20"/>
          <w:szCs w:val="20"/>
          <w:lang w:val="en-GB"/>
        </w:rPr>
        <w:t>The program is subject to changes</w:t>
      </w:r>
      <w:r w:rsidR="001340A3" w:rsidRPr="002F2D3D">
        <w:rPr>
          <w:rFonts w:cs="Calibri"/>
          <w:i/>
          <w:sz w:val="20"/>
          <w:szCs w:val="20"/>
          <w:lang w:val="en-GB"/>
        </w:rPr>
        <w:t>, limited seats available</w:t>
      </w:r>
      <w:r w:rsidRPr="002F2D3D">
        <w:rPr>
          <w:rFonts w:cs="Calibri"/>
          <w:i/>
          <w:sz w:val="20"/>
          <w:szCs w:val="20"/>
          <w:lang w:val="en-GB"/>
        </w:rPr>
        <w:t>!</w:t>
      </w:r>
    </w:p>
    <w:p w:rsidR="006103CF" w:rsidRPr="002F2D3D" w:rsidRDefault="006103CF" w:rsidP="001340A3">
      <w:pPr>
        <w:spacing w:after="0"/>
        <w:rPr>
          <w:rFonts w:cs="Calibri"/>
          <w:sz w:val="20"/>
          <w:szCs w:val="20"/>
          <w:lang w:val="en-GB"/>
        </w:rPr>
      </w:pPr>
    </w:p>
    <w:p w:rsidR="001340A3" w:rsidRPr="002F2D3D" w:rsidRDefault="00C3091F" w:rsidP="001340A3">
      <w:pPr>
        <w:spacing w:after="0"/>
        <w:rPr>
          <w:rFonts w:cs="Calibri"/>
          <w:sz w:val="20"/>
          <w:szCs w:val="20"/>
          <w:lang w:val="en-GB"/>
        </w:rPr>
      </w:pPr>
      <w:r w:rsidRPr="002F2D3D">
        <w:rPr>
          <w:rFonts w:cs="Calibri"/>
          <w:sz w:val="20"/>
          <w:szCs w:val="20"/>
          <w:lang w:val="en-GB"/>
        </w:rPr>
        <w:t>Register before 3</w:t>
      </w:r>
      <w:r w:rsidRPr="002F2D3D">
        <w:rPr>
          <w:rFonts w:cs="Calibri"/>
          <w:sz w:val="20"/>
          <w:szCs w:val="20"/>
          <w:vertAlign w:val="superscript"/>
          <w:lang w:val="en-GB"/>
        </w:rPr>
        <w:t>rd</w:t>
      </w:r>
      <w:r w:rsidRPr="002F2D3D">
        <w:rPr>
          <w:rFonts w:cs="Calibri"/>
          <w:sz w:val="20"/>
          <w:szCs w:val="20"/>
          <w:lang w:val="en-GB"/>
        </w:rPr>
        <w:t xml:space="preserve"> of November</w:t>
      </w:r>
      <w:r w:rsidR="00203643" w:rsidRPr="002F2D3D">
        <w:rPr>
          <w:rFonts w:cs="Calibri"/>
          <w:sz w:val="20"/>
          <w:szCs w:val="20"/>
          <w:lang w:val="en-GB"/>
        </w:rPr>
        <w:t xml:space="preserve">: ECR </w:t>
      </w:r>
      <w:r w:rsidR="00E106B1" w:rsidRPr="002F2D3D">
        <w:rPr>
          <w:rFonts w:cs="Calibri"/>
          <w:sz w:val="20"/>
          <w:szCs w:val="20"/>
          <w:lang w:val="en-GB"/>
        </w:rPr>
        <w:t xml:space="preserve">Baltic </w:t>
      </w:r>
      <w:r w:rsidR="00203643" w:rsidRPr="002F2D3D">
        <w:rPr>
          <w:rFonts w:cs="Calibri"/>
          <w:sz w:val="20"/>
          <w:szCs w:val="20"/>
          <w:lang w:val="en-GB"/>
        </w:rPr>
        <w:t>members one free pa</w:t>
      </w:r>
      <w:r w:rsidRPr="002F2D3D">
        <w:rPr>
          <w:rFonts w:cs="Calibri"/>
          <w:sz w:val="20"/>
          <w:szCs w:val="20"/>
          <w:lang w:val="en-GB"/>
        </w:rPr>
        <w:t>ss, the next participant EUR 167</w:t>
      </w:r>
      <w:r w:rsidR="00203643" w:rsidRPr="002F2D3D">
        <w:rPr>
          <w:rFonts w:cs="Calibri"/>
          <w:sz w:val="20"/>
          <w:szCs w:val="20"/>
          <w:lang w:val="en-GB"/>
        </w:rPr>
        <w:t>.00</w:t>
      </w:r>
      <w:r w:rsidRPr="002F2D3D">
        <w:rPr>
          <w:rFonts w:cs="Calibri"/>
          <w:sz w:val="20"/>
          <w:szCs w:val="20"/>
          <w:lang w:val="en-GB"/>
        </w:rPr>
        <w:t xml:space="preserve"> | Others EUR 197</w:t>
      </w:r>
      <w:r w:rsidR="00203643" w:rsidRPr="002F2D3D">
        <w:rPr>
          <w:rFonts w:cs="Calibri"/>
          <w:sz w:val="20"/>
          <w:szCs w:val="20"/>
          <w:lang w:val="en-GB"/>
        </w:rPr>
        <w:t xml:space="preserve">.00 excl. VAT. </w:t>
      </w:r>
      <w:r w:rsidR="00EB7FC9" w:rsidRPr="002F2D3D">
        <w:rPr>
          <w:rFonts w:cs="Calibri"/>
          <w:sz w:val="20"/>
          <w:szCs w:val="20"/>
          <w:lang w:val="en-GB"/>
        </w:rPr>
        <w:t>Registration includes</w:t>
      </w:r>
      <w:r w:rsidR="00F367F2" w:rsidRPr="002F2D3D">
        <w:rPr>
          <w:rFonts w:cs="Calibri"/>
          <w:sz w:val="20"/>
          <w:szCs w:val="20"/>
          <w:lang w:val="en-GB"/>
        </w:rPr>
        <w:t>: participation in masterclass, group exercise, entry pass to the fair</w:t>
      </w:r>
      <w:r w:rsidR="00EB7FC9" w:rsidRPr="002F2D3D">
        <w:rPr>
          <w:rFonts w:cs="Calibri"/>
          <w:sz w:val="20"/>
          <w:szCs w:val="20"/>
          <w:lang w:val="en-GB"/>
        </w:rPr>
        <w:t xml:space="preserve">, coffee and </w:t>
      </w:r>
      <w:r w:rsidR="00CD24DC" w:rsidRPr="002F2D3D">
        <w:rPr>
          <w:rFonts w:cs="Calibri"/>
          <w:sz w:val="20"/>
          <w:szCs w:val="20"/>
          <w:lang w:val="en-GB"/>
        </w:rPr>
        <w:t>lunch breaks.</w:t>
      </w:r>
      <w:r w:rsidR="00BD098D" w:rsidRPr="002F2D3D">
        <w:rPr>
          <w:rFonts w:cs="Calibri"/>
          <w:sz w:val="20"/>
          <w:szCs w:val="20"/>
          <w:lang w:val="en-GB"/>
        </w:rPr>
        <w:t xml:space="preserve"> </w:t>
      </w:r>
    </w:p>
    <w:p w:rsidR="006103CF" w:rsidRPr="002F2D3D" w:rsidRDefault="00203643" w:rsidP="001340A3">
      <w:pPr>
        <w:spacing w:after="0"/>
        <w:rPr>
          <w:rFonts w:cs="Calibri"/>
          <w:sz w:val="20"/>
          <w:szCs w:val="20"/>
          <w:lang w:val="en-GB"/>
        </w:rPr>
      </w:pPr>
      <w:r w:rsidRPr="002F2D3D">
        <w:rPr>
          <w:rFonts w:cs="Calibri"/>
          <w:sz w:val="20"/>
          <w:szCs w:val="20"/>
          <w:lang w:val="en-GB"/>
        </w:rPr>
        <w:t xml:space="preserve">REGISTER: </w:t>
      </w:r>
      <w:hyperlink r:id="rId12" w:history="1">
        <w:r w:rsidR="00460CFC" w:rsidRPr="002F2D3D">
          <w:rPr>
            <w:rStyle w:val="Hyperlink"/>
            <w:rFonts w:cs="Calibri"/>
            <w:sz w:val="20"/>
            <w:szCs w:val="20"/>
            <w:lang w:val="en-GB"/>
          </w:rPr>
          <w:t>http://www.ecr-baltic.org/en/register-here/</w:t>
        </w:r>
      </w:hyperlink>
      <w:r w:rsidR="00460CFC" w:rsidRPr="002F2D3D">
        <w:rPr>
          <w:rFonts w:cs="Calibri"/>
          <w:sz w:val="20"/>
          <w:szCs w:val="20"/>
          <w:lang w:val="en-GB"/>
        </w:rPr>
        <w:t xml:space="preserve"> or by email </w:t>
      </w:r>
      <w:hyperlink r:id="rId13" w:history="1">
        <w:r w:rsidR="00460CFC" w:rsidRPr="002F2D3D">
          <w:rPr>
            <w:rStyle w:val="Hyperlink"/>
            <w:rFonts w:cs="Calibri"/>
            <w:sz w:val="20"/>
            <w:szCs w:val="20"/>
            <w:lang w:val="en-GB"/>
          </w:rPr>
          <w:t>info@ecr-baltic.org</w:t>
        </w:r>
      </w:hyperlink>
      <w:r w:rsidR="00460CFC" w:rsidRPr="002F2D3D">
        <w:rPr>
          <w:rFonts w:cs="Calibri"/>
          <w:sz w:val="20"/>
          <w:szCs w:val="20"/>
          <w:lang w:val="en-GB"/>
        </w:rPr>
        <w:t xml:space="preserve"> </w:t>
      </w:r>
      <w:r w:rsidR="00BD098D" w:rsidRPr="002F2D3D">
        <w:rPr>
          <w:rFonts w:cs="Calibri"/>
          <w:sz w:val="20"/>
          <w:szCs w:val="20"/>
          <w:lang w:val="en-GB"/>
        </w:rPr>
        <w:t xml:space="preserve">, </w:t>
      </w:r>
      <w:r w:rsidR="006103CF" w:rsidRPr="002F2D3D">
        <w:rPr>
          <w:rFonts w:cs="Calibri"/>
          <w:sz w:val="20"/>
          <w:szCs w:val="20"/>
          <w:lang w:val="en-GB"/>
        </w:rPr>
        <w:br/>
      </w:r>
      <w:r w:rsidR="00BD098D" w:rsidRPr="002F2D3D">
        <w:rPr>
          <w:rFonts w:cs="Calibri"/>
          <w:sz w:val="20"/>
          <w:szCs w:val="20"/>
          <w:lang w:val="en-GB"/>
        </w:rPr>
        <w:t xml:space="preserve">see offline registration form, next page </w:t>
      </w:r>
      <w:r w:rsidR="00BD098D" w:rsidRPr="002F2D3D">
        <w:rPr>
          <w:rFonts w:cs="Calibri"/>
          <w:sz w:val="20"/>
          <w:szCs w:val="20"/>
          <w:lang w:val="en-GB"/>
        </w:rPr>
        <w:sym w:font="Wingdings" w:char="F0E0"/>
      </w:r>
      <w:r w:rsidR="0013377E" w:rsidRPr="002F2D3D">
        <w:rPr>
          <w:rFonts w:cs="Calibri"/>
          <w:sz w:val="20"/>
          <w:szCs w:val="20"/>
          <w:lang w:val="en-GB"/>
        </w:rPr>
        <w:t xml:space="preserve"> </w:t>
      </w:r>
      <w:r w:rsidRPr="002F2D3D">
        <w:rPr>
          <w:rFonts w:cs="Calibri"/>
          <w:sz w:val="20"/>
          <w:szCs w:val="20"/>
          <w:lang w:val="en-GB"/>
        </w:rPr>
        <w:br/>
      </w:r>
    </w:p>
    <w:p w:rsidR="00774211" w:rsidRPr="002F2D3D" w:rsidRDefault="0013377E" w:rsidP="001340A3">
      <w:pPr>
        <w:spacing w:after="0"/>
        <w:rPr>
          <w:rFonts w:cs="Calibri"/>
          <w:sz w:val="20"/>
          <w:szCs w:val="20"/>
          <w:lang w:val="en-GB"/>
        </w:rPr>
      </w:pPr>
      <w:r w:rsidRPr="002F2D3D">
        <w:rPr>
          <w:rFonts w:cs="Calibri"/>
          <w:sz w:val="20"/>
          <w:szCs w:val="20"/>
          <w:lang w:val="en-GB"/>
        </w:rPr>
        <w:t xml:space="preserve">More information: ECR Baltic, Edgars Pentjušs +371 26546645 | </w:t>
      </w:r>
      <w:hyperlink r:id="rId14" w:history="1">
        <w:r w:rsidRPr="002F2D3D">
          <w:rPr>
            <w:rStyle w:val="Hyperlink"/>
            <w:rFonts w:cs="Calibri"/>
            <w:sz w:val="20"/>
            <w:szCs w:val="20"/>
            <w:lang w:val="en-GB"/>
          </w:rPr>
          <w:t>edgars@ecr-baltic.org</w:t>
        </w:r>
      </w:hyperlink>
      <w:r w:rsidRPr="002F2D3D">
        <w:rPr>
          <w:rFonts w:cs="Calibri"/>
          <w:sz w:val="20"/>
          <w:szCs w:val="20"/>
          <w:lang w:val="en-GB"/>
        </w:rPr>
        <w:t xml:space="preserve"> </w:t>
      </w:r>
      <w:r w:rsidR="00460CFC" w:rsidRPr="002F2D3D">
        <w:rPr>
          <w:rFonts w:cs="Calibri"/>
          <w:sz w:val="20"/>
          <w:szCs w:val="20"/>
          <w:lang w:val="en-GB"/>
        </w:rPr>
        <w:t xml:space="preserve"> </w:t>
      </w:r>
    </w:p>
    <w:p w:rsidR="00774211" w:rsidRPr="002F2D3D" w:rsidRDefault="00774211">
      <w:pPr>
        <w:spacing w:after="0" w:line="240" w:lineRule="auto"/>
        <w:rPr>
          <w:rFonts w:cs="Calibri"/>
          <w:sz w:val="20"/>
          <w:szCs w:val="20"/>
          <w:lang w:val="en-GB"/>
        </w:rPr>
      </w:pPr>
      <w:r w:rsidRPr="002F2D3D">
        <w:rPr>
          <w:rFonts w:cs="Calibri"/>
          <w:sz w:val="20"/>
          <w:szCs w:val="20"/>
          <w:lang w:val="en-GB"/>
        </w:rPr>
        <w:br w:type="page"/>
      </w:r>
    </w:p>
    <w:p w:rsidR="00774211" w:rsidRPr="002F2D3D" w:rsidRDefault="00774211" w:rsidP="00774211">
      <w:pPr>
        <w:jc w:val="center"/>
        <w:rPr>
          <w:i/>
          <w:sz w:val="24"/>
          <w:szCs w:val="24"/>
          <w:lang w:val="en-GB"/>
        </w:rPr>
      </w:pPr>
      <w:r w:rsidRPr="002F2D3D">
        <w:rPr>
          <w:b/>
          <w:sz w:val="32"/>
          <w:szCs w:val="32"/>
          <w:lang w:val="en-GB"/>
        </w:rPr>
        <w:lastRenderedPageBreak/>
        <w:t xml:space="preserve">Registration Form </w:t>
      </w:r>
      <w:r w:rsidRPr="002F2D3D">
        <w:rPr>
          <w:i/>
          <w:sz w:val="24"/>
          <w:szCs w:val="24"/>
          <w:lang w:val="en-GB"/>
        </w:rPr>
        <w:br/>
        <w:t xml:space="preserve">Please sign and send back to </w:t>
      </w:r>
      <w:hyperlink r:id="rId15" w:history="1">
        <w:r w:rsidRPr="002F2D3D">
          <w:rPr>
            <w:rStyle w:val="Hyperlink"/>
            <w:i/>
            <w:sz w:val="24"/>
            <w:szCs w:val="24"/>
            <w:lang w:val="en-GB"/>
          </w:rPr>
          <w:t>mailto:info@ecr-baltic.org</w:t>
        </w:r>
      </w:hyperlink>
      <w:r w:rsidRPr="002F2D3D">
        <w:rPr>
          <w:i/>
          <w:sz w:val="24"/>
          <w:szCs w:val="24"/>
          <w:lang w:val="en-GB"/>
        </w:rPr>
        <w:t xml:space="preserve">| </w:t>
      </w:r>
      <w:proofErr w:type="gramStart"/>
      <w:r w:rsidRPr="002F2D3D">
        <w:rPr>
          <w:i/>
          <w:sz w:val="24"/>
          <w:szCs w:val="24"/>
          <w:lang w:val="en-GB"/>
        </w:rPr>
        <w:t>Fax :</w:t>
      </w:r>
      <w:proofErr w:type="gramEnd"/>
      <w:r w:rsidRPr="002F2D3D">
        <w:rPr>
          <w:i/>
          <w:sz w:val="24"/>
          <w:szCs w:val="24"/>
          <w:lang w:val="en-GB"/>
        </w:rPr>
        <w:t xml:space="preserve"> +37167332276</w:t>
      </w:r>
      <w:r w:rsidRPr="002F2D3D">
        <w:rPr>
          <w:i/>
          <w:sz w:val="24"/>
          <w:szCs w:val="24"/>
          <w:lang w:val="en-GB"/>
        </w:rPr>
        <w:br/>
      </w:r>
      <w:r w:rsidRPr="002F2D3D">
        <w:rPr>
          <w:sz w:val="24"/>
          <w:szCs w:val="24"/>
          <w:lang w:val="en-GB"/>
        </w:rPr>
        <w:t>This registration form is individual and should be filled separately for every participant.</w:t>
      </w:r>
    </w:p>
    <w:p w:rsidR="00774211" w:rsidRPr="002F2D3D" w:rsidRDefault="00774211" w:rsidP="00774211">
      <w:pPr>
        <w:rPr>
          <w:b/>
          <w:lang w:val="en-GB"/>
        </w:rPr>
      </w:pPr>
      <w:r w:rsidRPr="002F2D3D">
        <w:rPr>
          <w:b/>
          <w:lang w:val="en-GB"/>
        </w:rPr>
        <w:t>Participant Details:</w:t>
      </w:r>
    </w:p>
    <w:tbl>
      <w:tblPr>
        <w:tblW w:w="10207"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86"/>
        <w:gridCol w:w="2693"/>
        <w:gridCol w:w="1843"/>
        <w:gridCol w:w="3685"/>
      </w:tblGrid>
      <w:tr w:rsidR="00091934" w:rsidRPr="002F2D3D" w:rsidTr="006103CF">
        <w:tc>
          <w:tcPr>
            <w:tcW w:w="1986" w:type="dxa"/>
            <w:shd w:val="clear" w:color="auto" w:fill="BFBFBF" w:themeFill="background1" w:themeFillShade="BF"/>
          </w:tcPr>
          <w:p w:rsidR="00091934" w:rsidRPr="002F2D3D" w:rsidRDefault="00091934" w:rsidP="00774211">
            <w:pPr>
              <w:rPr>
                <w:lang w:val="en-GB"/>
              </w:rPr>
            </w:pPr>
            <w:r w:rsidRPr="002F2D3D">
              <w:rPr>
                <w:lang w:val="en-GB"/>
              </w:rPr>
              <w:t>Name Surname:</w:t>
            </w:r>
          </w:p>
        </w:tc>
        <w:tc>
          <w:tcPr>
            <w:tcW w:w="2693" w:type="dxa"/>
          </w:tcPr>
          <w:p w:rsidR="00091934" w:rsidRPr="002F2D3D" w:rsidRDefault="00091934" w:rsidP="008F7208">
            <w:pPr>
              <w:rPr>
                <w:lang w:val="en-GB"/>
              </w:rPr>
            </w:pPr>
          </w:p>
        </w:tc>
        <w:tc>
          <w:tcPr>
            <w:tcW w:w="1843" w:type="dxa"/>
            <w:vMerge w:val="restart"/>
            <w:shd w:val="clear" w:color="auto" w:fill="BFBFBF" w:themeFill="background1" w:themeFillShade="BF"/>
          </w:tcPr>
          <w:p w:rsidR="00091934" w:rsidRPr="002F2D3D" w:rsidRDefault="00091934" w:rsidP="00774211">
            <w:pPr>
              <w:rPr>
                <w:lang w:val="en-GB"/>
              </w:rPr>
            </w:pPr>
            <w:r w:rsidRPr="002F2D3D">
              <w:rPr>
                <w:lang w:val="en-GB"/>
              </w:rPr>
              <w:t>Company name and invoice details, PO number</w:t>
            </w:r>
          </w:p>
        </w:tc>
        <w:tc>
          <w:tcPr>
            <w:tcW w:w="3685" w:type="dxa"/>
            <w:vMerge w:val="restart"/>
          </w:tcPr>
          <w:p w:rsidR="00091934" w:rsidRPr="002F2D3D" w:rsidRDefault="00091934" w:rsidP="008F7208">
            <w:pPr>
              <w:jc w:val="both"/>
              <w:rPr>
                <w:lang w:val="en-GB"/>
              </w:rPr>
            </w:pPr>
          </w:p>
        </w:tc>
      </w:tr>
      <w:tr w:rsidR="00091934" w:rsidRPr="002F2D3D" w:rsidTr="006103CF">
        <w:tc>
          <w:tcPr>
            <w:tcW w:w="1986" w:type="dxa"/>
            <w:shd w:val="clear" w:color="auto" w:fill="BFBFBF" w:themeFill="background1" w:themeFillShade="BF"/>
          </w:tcPr>
          <w:p w:rsidR="00091934" w:rsidRPr="002F2D3D" w:rsidRDefault="00091934" w:rsidP="00774211">
            <w:pPr>
              <w:rPr>
                <w:lang w:val="en-GB"/>
              </w:rPr>
            </w:pPr>
            <w:r w:rsidRPr="002F2D3D">
              <w:rPr>
                <w:lang w:val="en-GB"/>
              </w:rPr>
              <w:t>Title and Department?</w:t>
            </w:r>
          </w:p>
        </w:tc>
        <w:tc>
          <w:tcPr>
            <w:tcW w:w="2693" w:type="dxa"/>
          </w:tcPr>
          <w:p w:rsidR="00091934" w:rsidRPr="002F2D3D" w:rsidRDefault="00091934" w:rsidP="008F7208">
            <w:pPr>
              <w:rPr>
                <w:lang w:val="en-GB"/>
              </w:rPr>
            </w:pPr>
          </w:p>
        </w:tc>
        <w:tc>
          <w:tcPr>
            <w:tcW w:w="1843" w:type="dxa"/>
            <w:vMerge/>
            <w:shd w:val="clear" w:color="auto" w:fill="BFBFBF" w:themeFill="background1" w:themeFillShade="BF"/>
          </w:tcPr>
          <w:p w:rsidR="00091934" w:rsidRPr="002F2D3D" w:rsidRDefault="00091934" w:rsidP="008F7208">
            <w:pPr>
              <w:rPr>
                <w:lang w:val="en-GB"/>
              </w:rPr>
            </w:pPr>
          </w:p>
        </w:tc>
        <w:tc>
          <w:tcPr>
            <w:tcW w:w="3685" w:type="dxa"/>
            <w:vMerge/>
          </w:tcPr>
          <w:p w:rsidR="00091934" w:rsidRPr="002F2D3D" w:rsidRDefault="00091934" w:rsidP="008F7208">
            <w:pPr>
              <w:jc w:val="both"/>
              <w:rPr>
                <w:lang w:val="en-GB"/>
              </w:rPr>
            </w:pPr>
          </w:p>
        </w:tc>
      </w:tr>
      <w:tr w:rsidR="00091934" w:rsidRPr="002F2D3D" w:rsidTr="00D2503C">
        <w:trPr>
          <w:trHeight w:val="305"/>
        </w:trPr>
        <w:tc>
          <w:tcPr>
            <w:tcW w:w="1986" w:type="dxa"/>
            <w:shd w:val="clear" w:color="auto" w:fill="BFBFBF" w:themeFill="background1" w:themeFillShade="BF"/>
          </w:tcPr>
          <w:p w:rsidR="00091934" w:rsidRPr="002F2D3D" w:rsidRDefault="00091934" w:rsidP="00774211">
            <w:pPr>
              <w:rPr>
                <w:lang w:val="en-GB"/>
              </w:rPr>
            </w:pPr>
            <w:r w:rsidRPr="002F2D3D">
              <w:rPr>
                <w:lang w:val="en-GB"/>
              </w:rPr>
              <w:t>Email</w:t>
            </w:r>
          </w:p>
        </w:tc>
        <w:tc>
          <w:tcPr>
            <w:tcW w:w="2693" w:type="dxa"/>
          </w:tcPr>
          <w:p w:rsidR="00091934" w:rsidRPr="002F2D3D" w:rsidRDefault="00091934" w:rsidP="008F7208">
            <w:pPr>
              <w:rPr>
                <w:lang w:val="en-GB"/>
              </w:rPr>
            </w:pPr>
          </w:p>
        </w:tc>
        <w:tc>
          <w:tcPr>
            <w:tcW w:w="1843" w:type="dxa"/>
            <w:vMerge/>
            <w:shd w:val="clear" w:color="auto" w:fill="BFBFBF" w:themeFill="background1" w:themeFillShade="BF"/>
          </w:tcPr>
          <w:p w:rsidR="00091934" w:rsidRPr="002F2D3D" w:rsidRDefault="00091934" w:rsidP="008F7208">
            <w:pPr>
              <w:rPr>
                <w:lang w:val="en-GB"/>
              </w:rPr>
            </w:pPr>
          </w:p>
        </w:tc>
        <w:tc>
          <w:tcPr>
            <w:tcW w:w="3685" w:type="dxa"/>
            <w:vMerge/>
          </w:tcPr>
          <w:p w:rsidR="00091934" w:rsidRPr="002F2D3D" w:rsidRDefault="00091934" w:rsidP="008F7208">
            <w:pPr>
              <w:jc w:val="both"/>
              <w:rPr>
                <w:lang w:val="en-GB"/>
              </w:rPr>
            </w:pPr>
          </w:p>
        </w:tc>
      </w:tr>
      <w:tr w:rsidR="00774211" w:rsidRPr="002F2D3D" w:rsidTr="00D2503C">
        <w:trPr>
          <w:trHeight w:val="71"/>
        </w:trPr>
        <w:tc>
          <w:tcPr>
            <w:tcW w:w="1986" w:type="dxa"/>
            <w:shd w:val="clear" w:color="auto" w:fill="BFBFBF" w:themeFill="background1" w:themeFillShade="BF"/>
          </w:tcPr>
          <w:p w:rsidR="00774211" w:rsidRPr="002F2D3D" w:rsidRDefault="00774211" w:rsidP="00774211">
            <w:pPr>
              <w:rPr>
                <w:lang w:val="en-GB"/>
              </w:rPr>
            </w:pPr>
            <w:r w:rsidRPr="002F2D3D">
              <w:rPr>
                <w:lang w:val="en-GB"/>
              </w:rPr>
              <w:t>Cell  phone</w:t>
            </w:r>
          </w:p>
        </w:tc>
        <w:tc>
          <w:tcPr>
            <w:tcW w:w="2693" w:type="dxa"/>
          </w:tcPr>
          <w:p w:rsidR="00774211" w:rsidRPr="002F2D3D" w:rsidRDefault="00774211" w:rsidP="008F7208">
            <w:pPr>
              <w:rPr>
                <w:lang w:val="en-GB"/>
              </w:rPr>
            </w:pPr>
          </w:p>
        </w:tc>
        <w:tc>
          <w:tcPr>
            <w:tcW w:w="1843" w:type="dxa"/>
            <w:shd w:val="clear" w:color="auto" w:fill="BFBFBF" w:themeFill="background1" w:themeFillShade="BF"/>
          </w:tcPr>
          <w:p w:rsidR="00774211" w:rsidRPr="002F2D3D" w:rsidRDefault="00091934" w:rsidP="008F7208">
            <w:pPr>
              <w:rPr>
                <w:lang w:val="en-GB"/>
              </w:rPr>
            </w:pPr>
            <w:r w:rsidRPr="002F2D3D">
              <w:rPr>
                <w:lang w:val="en-GB"/>
              </w:rPr>
              <w:t>Discount Code:</w:t>
            </w:r>
          </w:p>
        </w:tc>
        <w:tc>
          <w:tcPr>
            <w:tcW w:w="3685" w:type="dxa"/>
          </w:tcPr>
          <w:p w:rsidR="00774211" w:rsidRPr="002F2D3D" w:rsidRDefault="00774211" w:rsidP="008F7208">
            <w:pPr>
              <w:jc w:val="both"/>
              <w:rPr>
                <w:b/>
                <w:lang w:val="en-GB"/>
              </w:rPr>
            </w:pPr>
          </w:p>
        </w:tc>
      </w:tr>
    </w:tbl>
    <w:p w:rsidR="00774211" w:rsidRPr="002F2D3D" w:rsidRDefault="00774211" w:rsidP="00774211">
      <w:pPr>
        <w:jc w:val="both"/>
        <w:rPr>
          <w:lang w:val="en-GB"/>
        </w:rPr>
      </w:pP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1451"/>
        <w:gridCol w:w="1101"/>
        <w:gridCol w:w="1134"/>
        <w:gridCol w:w="1134"/>
        <w:gridCol w:w="1253"/>
        <w:gridCol w:w="1865"/>
      </w:tblGrid>
      <w:tr w:rsidR="00774211" w:rsidRPr="002F2D3D" w:rsidTr="006103CF">
        <w:trPr>
          <w:trHeight w:val="593"/>
        </w:trPr>
        <w:tc>
          <w:tcPr>
            <w:tcW w:w="4821" w:type="dxa"/>
            <w:gridSpan w:val="3"/>
            <w:vAlign w:val="center"/>
            <w:hideMark/>
          </w:tcPr>
          <w:p w:rsidR="00774211" w:rsidRPr="002F2D3D" w:rsidRDefault="00774211" w:rsidP="00DA4846">
            <w:pPr>
              <w:jc w:val="center"/>
              <w:rPr>
                <w:bCs/>
                <w:lang w:val="en-GB"/>
              </w:rPr>
            </w:pPr>
            <w:r w:rsidRPr="002F2D3D">
              <w:rPr>
                <w:bCs/>
                <w:lang w:val="en-GB"/>
              </w:rPr>
              <w:t>Price per participant</w:t>
            </w:r>
            <w:r w:rsidR="00DA4846" w:rsidRPr="002F2D3D">
              <w:rPr>
                <w:bCs/>
                <w:lang w:val="en-GB"/>
              </w:rPr>
              <w:t xml:space="preserve"> without </w:t>
            </w:r>
            <w:r w:rsidR="00E106B1" w:rsidRPr="002F2D3D">
              <w:rPr>
                <w:bCs/>
                <w:lang w:val="en-GB"/>
              </w:rPr>
              <w:t xml:space="preserve">discount </w:t>
            </w:r>
            <w:r w:rsidR="00D2503C" w:rsidRPr="002F2D3D">
              <w:rPr>
                <w:bCs/>
                <w:lang w:val="en-GB"/>
              </w:rPr>
              <w:t xml:space="preserve">and </w:t>
            </w:r>
            <w:r w:rsidRPr="002F2D3D">
              <w:rPr>
                <w:bCs/>
                <w:lang w:val="en-GB"/>
              </w:rPr>
              <w:t xml:space="preserve">excluding </w:t>
            </w:r>
            <w:r w:rsidR="00D2503C" w:rsidRPr="002F2D3D">
              <w:rPr>
                <w:bCs/>
                <w:lang w:val="en-GB"/>
              </w:rPr>
              <w:t>VAT</w:t>
            </w:r>
          </w:p>
        </w:tc>
        <w:tc>
          <w:tcPr>
            <w:tcW w:w="1134" w:type="dxa"/>
            <w:vAlign w:val="center"/>
          </w:tcPr>
          <w:p w:rsidR="00774211" w:rsidRPr="002F2D3D" w:rsidRDefault="00774211" w:rsidP="00774211">
            <w:pPr>
              <w:jc w:val="center"/>
              <w:rPr>
                <w:b/>
                <w:bCs/>
                <w:lang w:val="en-GB"/>
              </w:rPr>
            </w:pPr>
            <w:r w:rsidRPr="002F2D3D">
              <w:rPr>
                <w:b/>
                <w:bCs/>
                <w:lang w:val="en-GB"/>
              </w:rPr>
              <w:t>SELECT:</w:t>
            </w:r>
          </w:p>
        </w:tc>
        <w:tc>
          <w:tcPr>
            <w:tcW w:w="1134" w:type="dxa"/>
            <w:vAlign w:val="center"/>
            <w:hideMark/>
          </w:tcPr>
          <w:p w:rsidR="00774211" w:rsidRPr="002F2D3D" w:rsidRDefault="00774211" w:rsidP="00774211">
            <w:pPr>
              <w:jc w:val="center"/>
              <w:rPr>
                <w:bCs/>
                <w:lang w:val="en-GB"/>
              </w:rPr>
            </w:pPr>
            <w:r w:rsidRPr="002F2D3D">
              <w:rPr>
                <w:bCs/>
                <w:lang w:val="en-GB"/>
              </w:rPr>
              <w:t>Date:</w:t>
            </w:r>
          </w:p>
        </w:tc>
        <w:tc>
          <w:tcPr>
            <w:tcW w:w="1253" w:type="dxa"/>
            <w:vAlign w:val="center"/>
            <w:hideMark/>
          </w:tcPr>
          <w:p w:rsidR="00774211" w:rsidRPr="002F2D3D" w:rsidRDefault="00774211" w:rsidP="00774211">
            <w:pPr>
              <w:jc w:val="center"/>
              <w:rPr>
                <w:bCs/>
                <w:lang w:val="en-GB"/>
              </w:rPr>
            </w:pPr>
            <w:r w:rsidRPr="002F2D3D">
              <w:rPr>
                <w:bCs/>
                <w:lang w:val="en-GB"/>
              </w:rPr>
              <w:t>Final registration:</w:t>
            </w:r>
          </w:p>
        </w:tc>
        <w:tc>
          <w:tcPr>
            <w:tcW w:w="1865" w:type="dxa"/>
            <w:shd w:val="clear" w:color="auto" w:fill="BFBFBF" w:themeFill="background1" w:themeFillShade="BF"/>
            <w:tcMar>
              <w:top w:w="0" w:type="dxa"/>
              <w:left w:w="108" w:type="dxa"/>
              <w:bottom w:w="0" w:type="dxa"/>
              <w:right w:w="108" w:type="dxa"/>
            </w:tcMar>
            <w:vAlign w:val="center"/>
            <w:hideMark/>
          </w:tcPr>
          <w:p w:rsidR="00774211" w:rsidRPr="002F2D3D" w:rsidRDefault="007E5C33" w:rsidP="007E5C33">
            <w:pPr>
              <w:jc w:val="center"/>
              <w:rPr>
                <w:bCs/>
                <w:lang w:val="en-GB"/>
              </w:rPr>
            </w:pPr>
            <w:r w:rsidRPr="002F2D3D">
              <w:rPr>
                <w:bCs/>
                <w:lang w:val="en-GB"/>
              </w:rPr>
              <w:t xml:space="preserve">Special Offer </w:t>
            </w:r>
          </w:p>
        </w:tc>
      </w:tr>
      <w:tr w:rsidR="002F2D3D" w:rsidRPr="002F2D3D" w:rsidTr="002F2D3D">
        <w:trPr>
          <w:trHeight w:val="1283"/>
        </w:trPr>
        <w:tc>
          <w:tcPr>
            <w:tcW w:w="2269" w:type="dxa"/>
            <w:vMerge w:val="restart"/>
            <w:shd w:val="clear" w:color="auto" w:fill="BFBFBF" w:themeFill="background1" w:themeFillShade="BF"/>
            <w:tcMar>
              <w:top w:w="0" w:type="dxa"/>
              <w:left w:w="108" w:type="dxa"/>
              <w:bottom w:w="0" w:type="dxa"/>
              <w:right w:w="108" w:type="dxa"/>
            </w:tcMar>
            <w:vAlign w:val="center"/>
          </w:tcPr>
          <w:p w:rsidR="002F2D3D" w:rsidRPr="002F2D3D" w:rsidRDefault="002F2D3D" w:rsidP="00774211">
            <w:pPr>
              <w:spacing w:after="0"/>
              <w:jc w:val="center"/>
              <w:rPr>
                <w:rFonts w:cs="Calibri"/>
                <w:sz w:val="24"/>
                <w:szCs w:val="24"/>
                <w:lang w:val="en-GB"/>
              </w:rPr>
            </w:pPr>
            <w:r w:rsidRPr="002F2D3D">
              <w:rPr>
                <w:rFonts w:cs="Calibri"/>
                <w:sz w:val="24"/>
                <w:szCs w:val="24"/>
                <w:lang w:val="en-GB"/>
              </w:rPr>
              <w:t>FMCG Strategy, Category Management and Negotiation masterclass with Mark Taylor</w:t>
            </w:r>
            <w:r w:rsidRPr="002F2D3D">
              <w:rPr>
                <w:rFonts w:cs="Calibri"/>
                <w:sz w:val="24"/>
                <w:szCs w:val="24"/>
                <w:lang w:val="en-GB"/>
              </w:rPr>
              <w:br/>
              <w:t xml:space="preserve"> in English</w:t>
            </w:r>
          </w:p>
          <w:p w:rsidR="002F2D3D" w:rsidRPr="002F2D3D" w:rsidRDefault="002F2D3D" w:rsidP="00774211">
            <w:pPr>
              <w:spacing w:after="0"/>
              <w:jc w:val="center"/>
              <w:rPr>
                <w:rFonts w:cs="Calibri"/>
                <w:sz w:val="24"/>
                <w:szCs w:val="24"/>
                <w:lang w:val="en-GB"/>
              </w:rPr>
            </w:pPr>
          </w:p>
        </w:tc>
        <w:tc>
          <w:tcPr>
            <w:tcW w:w="1451" w:type="dxa"/>
            <w:shd w:val="clear" w:color="auto" w:fill="auto"/>
            <w:tcMar>
              <w:top w:w="0" w:type="dxa"/>
              <w:left w:w="108" w:type="dxa"/>
              <w:bottom w:w="0" w:type="dxa"/>
              <w:right w:w="108" w:type="dxa"/>
            </w:tcMar>
            <w:vAlign w:val="center"/>
            <w:hideMark/>
          </w:tcPr>
          <w:p w:rsidR="002F2D3D" w:rsidRPr="002F2D3D" w:rsidRDefault="002F2D3D" w:rsidP="00DA4846">
            <w:pPr>
              <w:jc w:val="center"/>
              <w:rPr>
                <w:bCs/>
                <w:lang w:val="en-GB"/>
              </w:rPr>
            </w:pPr>
            <w:r w:rsidRPr="002F2D3D">
              <w:rPr>
                <w:bCs/>
                <w:lang w:val="en-GB"/>
              </w:rPr>
              <w:t>ECR Baltic Members the 1st participant</w:t>
            </w:r>
          </w:p>
        </w:tc>
        <w:tc>
          <w:tcPr>
            <w:tcW w:w="1101" w:type="dxa"/>
            <w:shd w:val="clear" w:color="auto" w:fill="auto"/>
            <w:tcMar>
              <w:top w:w="0" w:type="dxa"/>
              <w:left w:w="108" w:type="dxa"/>
              <w:bottom w:w="0" w:type="dxa"/>
              <w:right w:w="108" w:type="dxa"/>
            </w:tcMar>
            <w:vAlign w:val="center"/>
            <w:hideMark/>
          </w:tcPr>
          <w:p w:rsidR="002F2D3D" w:rsidRPr="002F2D3D" w:rsidRDefault="002F2D3D" w:rsidP="008F7208">
            <w:pPr>
              <w:jc w:val="center"/>
              <w:rPr>
                <w:b/>
                <w:bCs/>
                <w:lang w:val="en-GB"/>
              </w:rPr>
            </w:pPr>
            <w:r w:rsidRPr="002F2D3D">
              <w:rPr>
                <w:b/>
                <w:bCs/>
                <w:lang w:val="en-GB"/>
              </w:rPr>
              <w:t>0.00 €</w:t>
            </w:r>
          </w:p>
        </w:tc>
        <w:tc>
          <w:tcPr>
            <w:tcW w:w="1134" w:type="dxa"/>
            <w:vAlign w:val="center"/>
          </w:tcPr>
          <w:sdt>
            <w:sdtPr>
              <w:rPr>
                <w:rFonts w:ascii="Arial" w:hAnsi="Arial"/>
                <w:b/>
                <w:bCs/>
                <w:sz w:val="28"/>
                <w:szCs w:val="28"/>
                <w:lang w:val="en-GB" w:eastAsia="el-GR"/>
              </w:rPr>
              <w:id w:val="738055100"/>
              <w14:checkbox>
                <w14:checked w14:val="0"/>
                <w14:checkedState w14:val="2612" w14:font="MS Gothic"/>
                <w14:uncheckedState w14:val="2610" w14:font="MS Gothic"/>
              </w14:checkbox>
            </w:sdtPr>
            <w:sdtContent>
              <w:p w:rsidR="002F2D3D" w:rsidRPr="002F2D3D" w:rsidRDefault="002F2D3D" w:rsidP="008F7208">
                <w:pPr>
                  <w:jc w:val="center"/>
                  <w:rPr>
                    <w:rFonts w:ascii="Arial" w:hAnsi="Arial"/>
                    <w:b/>
                    <w:bCs/>
                    <w:sz w:val="28"/>
                    <w:szCs w:val="28"/>
                    <w:lang w:val="en-GB"/>
                  </w:rPr>
                </w:pPr>
                <w:r>
                  <w:rPr>
                    <w:rFonts w:ascii="MS Gothic" w:eastAsia="MS Gothic" w:hAnsi="MS Gothic" w:hint="eastAsia"/>
                    <w:b/>
                    <w:bCs/>
                    <w:sz w:val="28"/>
                    <w:szCs w:val="28"/>
                    <w:lang w:val="en-GB" w:eastAsia="el-GR"/>
                  </w:rPr>
                  <w:t>☐</w:t>
                </w:r>
              </w:p>
            </w:sdtContent>
          </w:sdt>
        </w:tc>
        <w:tc>
          <w:tcPr>
            <w:tcW w:w="1134" w:type="dxa"/>
            <w:vMerge w:val="restart"/>
            <w:vAlign w:val="center"/>
            <w:hideMark/>
          </w:tcPr>
          <w:p w:rsidR="002F2D3D" w:rsidRPr="002F2D3D" w:rsidRDefault="002F2D3D" w:rsidP="008F7208">
            <w:pPr>
              <w:jc w:val="center"/>
              <w:rPr>
                <w:b/>
                <w:bCs/>
                <w:lang w:val="en-GB"/>
              </w:rPr>
            </w:pPr>
            <w:r w:rsidRPr="002F2D3D">
              <w:rPr>
                <w:b/>
                <w:bCs/>
                <w:lang w:val="en-GB"/>
              </w:rPr>
              <w:t>10.11.2016</w:t>
            </w:r>
          </w:p>
        </w:tc>
        <w:tc>
          <w:tcPr>
            <w:tcW w:w="1253" w:type="dxa"/>
            <w:vMerge w:val="restart"/>
            <w:vAlign w:val="center"/>
            <w:hideMark/>
          </w:tcPr>
          <w:p w:rsidR="002F2D3D" w:rsidRPr="002F2D3D" w:rsidRDefault="002F2D3D" w:rsidP="00D2503C">
            <w:pPr>
              <w:jc w:val="center"/>
              <w:rPr>
                <w:b/>
                <w:bCs/>
                <w:lang w:val="en-GB"/>
              </w:rPr>
            </w:pPr>
            <w:r w:rsidRPr="002F2D3D">
              <w:rPr>
                <w:b/>
                <w:bCs/>
                <w:lang w:val="en-GB"/>
              </w:rPr>
              <w:t>03.11.2016</w:t>
            </w:r>
          </w:p>
          <w:p w:rsidR="002F2D3D" w:rsidRPr="002F2D3D" w:rsidRDefault="002F2D3D" w:rsidP="002F2D3D">
            <w:pPr>
              <w:jc w:val="center"/>
              <w:rPr>
                <w:b/>
                <w:bCs/>
                <w:lang w:val="en-GB"/>
              </w:rPr>
            </w:pPr>
            <w:r>
              <w:rPr>
                <w:b/>
                <w:bCs/>
                <w:lang w:val="en-GB"/>
              </w:rPr>
              <w:t>After o</w:t>
            </w:r>
            <w:r w:rsidRPr="002F2D3D">
              <w:rPr>
                <w:b/>
                <w:bCs/>
                <w:lang w:val="en-GB"/>
              </w:rPr>
              <w:t>nsite registration at fixed fee and subject to availability</w:t>
            </w:r>
          </w:p>
          <w:p w:rsidR="002F2D3D" w:rsidRPr="002F2D3D" w:rsidRDefault="00492208" w:rsidP="002F2D3D">
            <w:pPr>
              <w:jc w:val="center"/>
              <w:rPr>
                <w:b/>
                <w:bCs/>
                <w:lang w:val="en-GB"/>
              </w:rPr>
            </w:pPr>
            <w:r>
              <w:rPr>
                <w:b/>
                <w:bCs/>
                <w:lang w:val="en-GB"/>
              </w:rPr>
              <w:t>248.</w:t>
            </w:r>
            <w:r w:rsidRPr="002F2D3D">
              <w:rPr>
                <w:b/>
                <w:bCs/>
                <w:lang w:val="en-GB"/>
              </w:rPr>
              <w:t>00 €</w:t>
            </w:r>
            <w:r>
              <w:rPr>
                <w:b/>
                <w:bCs/>
                <w:lang w:val="en-GB"/>
              </w:rPr>
              <w:t xml:space="preserve"> </w:t>
            </w:r>
            <w:r w:rsidR="002F2D3D" w:rsidRPr="002F2D3D">
              <w:rPr>
                <w:b/>
                <w:bCs/>
                <w:lang w:val="en-GB"/>
              </w:rPr>
              <w:t>+ VAT</w:t>
            </w:r>
            <w:r w:rsidR="002F2D3D">
              <w:rPr>
                <w:b/>
                <w:bCs/>
                <w:lang w:val="en-GB"/>
              </w:rPr>
              <w:t xml:space="preserve"> to All</w:t>
            </w:r>
          </w:p>
        </w:tc>
        <w:tc>
          <w:tcPr>
            <w:tcW w:w="1865" w:type="dxa"/>
            <w:vMerge w:val="restart"/>
            <w:vAlign w:val="center"/>
            <w:hideMark/>
          </w:tcPr>
          <w:p w:rsidR="002F2D3D" w:rsidRPr="002F2D3D" w:rsidRDefault="002F2D3D" w:rsidP="008F7208">
            <w:pPr>
              <w:jc w:val="center"/>
              <w:rPr>
                <w:bCs/>
                <w:lang w:val="en-GB"/>
              </w:rPr>
            </w:pPr>
            <w:r w:rsidRPr="002F2D3D">
              <w:rPr>
                <w:bCs/>
                <w:lang w:val="en-GB"/>
              </w:rPr>
              <w:t xml:space="preserve">For every 4 pay </w:t>
            </w:r>
            <w:r w:rsidRPr="002F2D3D">
              <w:rPr>
                <w:bCs/>
                <w:lang w:val="en-GB"/>
              </w:rPr>
              <w:br/>
              <w:t>participant</w:t>
            </w:r>
          </w:p>
          <w:p w:rsidR="002F2D3D" w:rsidRPr="002F2D3D" w:rsidRDefault="002F2D3D" w:rsidP="00774211">
            <w:pPr>
              <w:jc w:val="center"/>
              <w:rPr>
                <w:bCs/>
                <w:lang w:val="en-GB"/>
              </w:rPr>
            </w:pPr>
            <w:r w:rsidRPr="002F2D3D">
              <w:rPr>
                <w:bCs/>
                <w:lang w:val="en-GB"/>
              </w:rPr>
              <w:t>+ 1 Free</w:t>
            </w:r>
          </w:p>
        </w:tc>
      </w:tr>
      <w:tr w:rsidR="002F2D3D" w:rsidRPr="002F2D3D" w:rsidTr="0087749A">
        <w:trPr>
          <w:trHeight w:val="1282"/>
        </w:trPr>
        <w:tc>
          <w:tcPr>
            <w:tcW w:w="2269" w:type="dxa"/>
            <w:vMerge/>
            <w:shd w:val="clear" w:color="auto" w:fill="BFBFBF" w:themeFill="background1" w:themeFillShade="BF"/>
            <w:tcMar>
              <w:top w:w="0" w:type="dxa"/>
              <w:left w:w="108" w:type="dxa"/>
              <w:bottom w:w="0" w:type="dxa"/>
              <w:right w:w="108" w:type="dxa"/>
            </w:tcMar>
            <w:vAlign w:val="center"/>
          </w:tcPr>
          <w:p w:rsidR="002F2D3D" w:rsidRPr="002F2D3D" w:rsidRDefault="002F2D3D" w:rsidP="00774211">
            <w:pPr>
              <w:spacing w:after="0"/>
              <w:jc w:val="center"/>
              <w:rPr>
                <w:rFonts w:cs="Calibri"/>
                <w:sz w:val="24"/>
                <w:szCs w:val="24"/>
                <w:lang w:val="en-GB"/>
              </w:rPr>
            </w:pPr>
          </w:p>
        </w:tc>
        <w:tc>
          <w:tcPr>
            <w:tcW w:w="1451" w:type="dxa"/>
            <w:shd w:val="clear" w:color="auto" w:fill="auto"/>
            <w:tcMar>
              <w:top w:w="0" w:type="dxa"/>
              <w:left w:w="108" w:type="dxa"/>
              <w:bottom w:w="0" w:type="dxa"/>
              <w:right w:w="108" w:type="dxa"/>
            </w:tcMar>
            <w:vAlign w:val="center"/>
          </w:tcPr>
          <w:p w:rsidR="002F2D3D" w:rsidRPr="002F2D3D" w:rsidRDefault="002F2D3D" w:rsidP="00DA4846">
            <w:pPr>
              <w:jc w:val="center"/>
              <w:rPr>
                <w:bCs/>
                <w:lang w:val="en-GB"/>
              </w:rPr>
            </w:pPr>
            <w:r w:rsidRPr="002F2D3D">
              <w:rPr>
                <w:bCs/>
                <w:lang w:val="en-GB"/>
              </w:rPr>
              <w:t xml:space="preserve">2nd </w:t>
            </w:r>
            <w:r>
              <w:rPr>
                <w:bCs/>
                <w:lang w:val="en-GB"/>
              </w:rPr>
              <w:t xml:space="preserve">participant </w:t>
            </w:r>
            <w:r w:rsidRPr="002F2D3D">
              <w:rPr>
                <w:bCs/>
                <w:lang w:val="en-GB"/>
              </w:rPr>
              <w:t>ECR Baltic</w:t>
            </w:r>
            <w:r>
              <w:rPr>
                <w:bCs/>
                <w:lang w:val="en-GB"/>
              </w:rPr>
              <w:t xml:space="preserve"> member</w:t>
            </w:r>
          </w:p>
        </w:tc>
        <w:tc>
          <w:tcPr>
            <w:tcW w:w="1101" w:type="dxa"/>
            <w:shd w:val="clear" w:color="auto" w:fill="auto"/>
            <w:tcMar>
              <w:top w:w="0" w:type="dxa"/>
              <w:left w:w="108" w:type="dxa"/>
              <w:bottom w:w="0" w:type="dxa"/>
              <w:right w:w="108" w:type="dxa"/>
            </w:tcMar>
            <w:vAlign w:val="center"/>
          </w:tcPr>
          <w:p w:rsidR="002F2D3D" w:rsidRPr="002F2D3D" w:rsidRDefault="002F2D3D" w:rsidP="00455E10">
            <w:pPr>
              <w:jc w:val="center"/>
              <w:rPr>
                <w:b/>
                <w:bCs/>
                <w:lang w:val="en-GB"/>
              </w:rPr>
            </w:pPr>
            <w:r w:rsidRPr="002F2D3D">
              <w:rPr>
                <w:b/>
                <w:bCs/>
                <w:lang w:val="en-GB"/>
              </w:rPr>
              <w:t>167.00 €</w:t>
            </w:r>
          </w:p>
        </w:tc>
        <w:tc>
          <w:tcPr>
            <w:tcW w:w="1134" w:type="dxa"/>
            <w:vAlign w:val="center"/>
          </w:tcPr>
          <w:sdt>
            <w:sdtPr>
              <w:rPr>
                <w:rFonts w:ascii="Arial" w:hAnsi="Arial"/>
                <w:b/>
                <w:bCs/>
                <w:sz w:val="28"/>
                <w:szCs w:val="28"/>
                <w:lang w:val="en-GB" w:eastAsia="el-GR"/>
              </w:rPr>
              <w:id w:val="1284079473"/>
              <w14:checkbox>
                <w14:checked w14:val="0"/>
                <w14:checkedState w14:val="2612" w14:font="MS Gothic"/>
                <w14:uncheckedState w14:val="2610" w14:font="MS Gothic"/>
              </w14:checkbox>
            </w:sdtPr>
            <w:sdtContent>
              <w:p w:rsidR="002F2D3D" w:rsidRPr="002F2D3D" w:rsidRDefault="002F2D3D" w:rsidP="00455E10">
                <w:pPr>
                  <w:jc w:val="center"/>
                  <w:rPr>
                    <w:rFonts w:ascii="Arial" w:hAnsi="Arial"/>
                    <w:b/>
                    <w:bCs/>
                    <w:sz w:val="28"/>
                    <w:szCs w:val="28"/>
                    <w:lang w:val="en-GB"/>
                  </w:rPr>
                </w:pPr>
                <w:r>
                  <w:rPr>
                    <w:rFonts w:ascii="MS Gothic" w:eastAsia="MS Gothic" w:hAnsi="MS Gothic" w:hint="eastAsia"/>
                    <w:b/>
                    <w:bCs/>
                    <w:sz w:val="28"/>
                    <w:szCs w:val="28"/>
                    <w:lang w:val="en-GB" w:eastAsia="el-GR"/>
                  </w:rPr>
                  <w:t>☐</w:t>
                </w:r>
              </w:p>
            </w:sdtContent>
          </w:sdt>
        </w:tc>
        <w:tc>
          <w:tcPr>
            <w:tcW w:w="1134" w:type="dxa"/>
            <w:vMerge/>
            <w:vAlign w:val="center"/>
          </w:tcPr>
          <w:p w:rsidR="002F2D3D" w:rsidRPr="002F2D3D" w:rsidRDefault="002F2D3D" w:rsidP="008F7208">
            <w:pPr>
              <w:jc w:val="center"/>
              <w:rPr>
                <w:b/>
                <w:bCs/>
                <w:lang w:val="en-GB"/>
              </w:rPr>
            </w:pPr>
          </w:p>
        </w:tc>
        <w:tc>
          <w:tcPr>
            <w:tcW w:w="1253" w:type="dxa"/>
            <w:vMerge/>
            <w:vAlign w:val="center"/>
          </w:tcPr>
          <w:p w:rsidR="002F2D3D" w:rsidRPr="002F2D3D" w:rsidRDefault="002F2D3D" w:rsidP="00D2503C">
            <w:pPr>
              <w:jc w:val="center"/>
              <w:rPr>
                <w:b/>
                <w:bCs/>
                <w:lang w:val="en-GB"/>
              </w:rPr>
            </w:pPr>
          </w:p>
        </w:tc>
        <w:tc>
          <w:tcPr>
            <w:tcW w:w="1865" w:type="dxa"/>
            <w:vMerge/>
            <w:vAlign w:val="center"/>
          </w:tcPr>
          <w:p w:rsidR="002F2D3D" w:rsidRPr="002F2D3D" w:rsidRDefault="002F2D3D" w:rsidP="008F7208">
            <w:pPr>
              <w:jc w:val="center"/>
              <w:rPr>
                <w:bCs/>
                <w:lang w:val="en-GB"/>
              </w:rPr>
            </w:pPr>
          </w:p>
        </w:tc>
      </w:tr>
      <w:tr w:rsidR="002F2D3D" w:rsidRPr="002F2D3D" w:rsidTr="00C3091F">
        <w:trPr>
          <w:trHeight w:val="697"/>
        </w:trPr>
        <w:tc>
          <w:tcPr>
            <w:tcW w:w="2269" w:type="dxa"/>
            <w:vMerge/>
            <w:shd w:val="clear" w:color="auto" w:fill="D9D9D9" w:themeFill="background1" w:themeFillShade="D9"/>
            <w:vAlign w:val="center"/>
          </w:tcPr>
          <w:p w:rsidR="002F2D3D" w:rsidRPr="002F2D3D" w:rsidRDefault="002F2D3D" w:rsidP="008F7208">
            <w:pPr>
              <w:rPr>
                <w:bCs/>
                <w:lang w:val="en-GB"/>
              </w:rPr>
            </w:pPr>
          </w:p>
        </w:tc>
        <w:tc>
          <w:tcPr>
            <w:tcW w:w="1451" w:type="dxa"/>
            <w:tcMar>
              <w:top w:w="0" w:type="dxa"/>
              <w:left w:w="108" w:type="dxa"/>
              <w:bottom w:w="0" w:type="dxa"/>
              <w:right w:w="108" w:type="dxa"/>
            </w:tcMar>
            <w:vAlign w:val="center"/>
          </w:tcPr>
          <w:p w:rsidR="002F2D3D" w:rsidRPr="002F2D3D" w:rsidRDefault="002F2D3D" w:rsidP="008F7208">
            <w:pPr>
              <w:jc w:val="center"/>
              <w:rPr>
                <w:bCs/>
                <w:lang w:val="en-GB"/>
              </w:rPr>
            </w:pPr>
            <w:r w:rsidRPr="002F2D3D">
              <w:rPr>
                <w:bCs/>
                <w:lang w:val="en-GB"/>
              </w:rPr>
              <w:t>Others (Citi):</w:t>
            </w:r>
          </w:p>
        </w:tc>
        <w:tc>
          <w:tcPr>
            <w:tcW w:w="1101" w:type="dxa"/>
            <w:tcMar>
              <w:top w:w="0" w:type="dxa"/>
              <w:left w:w="108" w:type="dxa"/>
              <w:bottom w:w="0" w:type="dxa"/>
              <w:right w:w="108" w:type="dxa"/>
            </w:tcMar>
            <w:vAlign w:val="center"/>
          </w:tcPr>
          <w:p w:rsidR="002F2D3D" w:rsidRPr="002F2D3D" w:rsidRDefault="002F2D3D" w:rsidP="008F7208">
            <w:pPr>
              <w:jc w:val="center"/>
              <w:rPr>
                <w:b/>
                <w:bCs/>
                <w:lang w:val="en-GB"/>
              </w:rPr>
            </w:pPr>
            <w:r w:rsidRPr="002F2D3D">
              <w:rPr>
                <w:b/>
                <w:bCs/>
                <w:lang w:val="en-GB"/>
              </w:rPr>
              <w:t>197.00 €</w:t>
            </w:r>
          </w:p>
        </w:tc>
        <w:sdt>
          <w:sdtPr>
            <w:rPr>
              <w:rFonts w:ascii="Arial" w:hAnsi="Arial"/>
              <w:b/>
              <w:bCs/>
              <w:sz w:val="28"/>
              <w:szCs w:val="28"/>
              <w:lang w:val="en-GB"/>
            </w:rPr>
            <w:id w:val="-2046518440"/>
            <w14:checkbox>
              <w14:checked w14:val="0"/>
              <w14:checkedState w14:val="2612" w14:font="MS Gothic"/>
              <w14:uncheckedState w14:val="2610" w14:font="MS Gothic"/>
            </w14:checkbox>
          </w:sdtPr>
          <w:sdtContent>
            <w:tc>
              <w:tcPr>
                <w:tcW w:w="1134" w:type="dxa"/>
                <w:vAlign w:val="center"/>
              </w:tcPr>
              <w:p w:rsidR="002F2D3D" w:rsidRPr="002F2D3D" w:rsidRDefault="002F2D3D" w:rsidP="008F7208">
                <w:pPr>
                  <w:jc w:val="center"/>
                  <w:rPr>
                    <w:rFonts w:ascii="Arial" w:hAnsi="Arial"/>
                    <w:b/>
                    <w:bCs/>
                    <w:sz w:val="28"/>
                    <w:szCs w:val="28"/>
                    <w:lang w:val="en-GB"/>
                  </w:rPr>
                </w:pPr>
                <w:r w:rsidRPr="002F2D3D">
                  <w:rPr>
                    <w:rFonts w:ascii="MS Gothic" w:eastAsia="MS Gothic" w:hAnsi="MS Gothic"/>
                    <w:b/>
                    <w:bCs/>
                    <w:sz w:val="28"/>
                    <w:szCs w:val="28"/>
                    <w:lang w:val="en-GB"/>
                  </w:rPr>
                  <w:t>☐</w:t>
                </w:r>
              </w:p>
            </w:tc>
          </w:sdtContent>
        </w:sdt>
        <w:tc>
          <w:tcPr>
            <w:tcW w:w="1134" w:type="dxa"/>
            <w:vMerge/>
            <w:vAlign w:val="center"/>
          </w:tcPr>
          <w:p w:rsidR="002F2D3D" w:rsidRPr="002F2D3D" w:rsidRDefault="002F2D3D" w:rsidP="008F7208">
            <w:pPr>
              <w:rPr>
                <w:bCs/>
                <w:lang w:val="en-GB"/>
              </w:rPr>
            </w:pPr>
          </w:p>
        </w:tc>
        <w:tc>
          <w:tcPr>
            <w:tcW w:w="1253" w:type="dxa"/>
            <w:vMerge/>
            <w:vAlign w:val="center"/>
          </w:tcPr>
          <w:p w:rsidR="002F2D3D" w:rsidRPr="002F2D3D" w:rsidRDefault="002F2D3D" w:rsidP="008F7208">
            <w:pPr>
              <w:rPr>
                <w:bCs/>
                <w:lang w:val="en-GB"/>
              </w:rPr>
            </w:pPr>
          </w:p>
        </w:tc>
        <w:tc>
          <w:tcPr>
            <w:tcW w:w="1865" w:type="dxa"/>
            <w:vMerge/>
            <w:vAlign w:val="center"/>
          </w:tcPr>
          <w:p w:rsidR="002F2D3D" w:rsidRPr="002F2D3D" w:rsidRDefault="002F2D3D" w:rsidP="008F7208">
            <w:pPr>
              <w:rPr>
                <w:bCs/>
                <w:lang w:val="en-GB"/>
              </w:rPr>
            </w:pPr>
          </w:p>
        </w:tc>
      </w:tr>
    </w:tbl>
    <w:p w:rsidR="00774211" w:rsidRPr="002F2D3D" w:rsidRDefault="00774211" w:rsidP="00774211">
      <w:pPr>
        <w:jc w:val="both"/>
        <w:rPr>
          <w:lang w:val="en-GB"/>
        </w:rPr>
      </w:pPr>
    </w:p>
    <w:tbl>
      <w:tblPr>
        <w:tblStyle w:val="TableGrid"/>
        <w:tblW w:w="10207" w:type="dxa"/>
        <w:tblInd w:w="-318" w:type="dxa"/>
        <w:tblLook w:val="04A0" w:firstRow="1" w:lastRow="0" w:firstColumn="1" w:lastColumn="0" w:noHBand="0" w:noVBand="1"/>
      </w:tblPr>
      <w:tblGrid>
        <w:gridCol w:w="10207"/>
      </w:tblGrid>
      <w:tr w:rsidR="006103CF" w:rsidRPr="002F2D3D" w:rsidTr="006103CF">
        <w:trPr>
          <w:trHeight w:val="2719"/>
        </w:trPr>
        <w:tc>
          <w:tcPr>
            <w:tcW w:w="10207" w:type="dxa"/>
          </w:tcPr>
          <w:p w:rsidR="006103CF" w:rsidRPr="002F2D3D" w:rsidRDefault="006103CF" w:rsidP="00D2503C">
            <w:pPr>
              <w:ind w:right="935"/>
              <w:rPr>
                <w:lang w:val="en-GB" w:eastAsia="el-GR"/>
              </w:rPr>
            </w:pPr>
            <w:r w:rsidRPr="002F2D3D">
              <w:rPr>
                <w:lang w:val="en-GB" w:eastAsia="el-GR"/>
              </w:rPr>
              <w:t>Please note that number of seats is limited!</w:t>
            </w:r>
            <w:r w:rsidR="00D2503C" w:rsidRPr="002F2D3D">
              <w:rPr>
                <w:lang w:val="en-GB" w:eastAsia="el-GR"/>
              </w:rPr>
              <w:br/>
            </w:r>
            <w:r w:rsidRPr="002F2D3D">
              <w:rPr>
                <w:b/>
                <w:lang w:val="en-GB"/>
              </w:rPr>
              <w:t xml:space="preserve">Additional Information: </w:t>
            </w:r>
          </w:p>
          <w:p w:rsidR="006103CF" w:rsidRPr="002F2D3D" w:rsidRDefault="006103CF" w:rsidP="00774211">
            <w:pPr>
              <w:numPr>
                <w:ilvl w:val="0"/>
                <w:numId w:val="8"/>
              </w:numPr>
              <w:spacing w:after="0" w:line="240" w:lineRule="auto"/>
              <w:jc w:val="both"/>
              <w:rPr>
                <w:lang w:val="en-GB"/>
              </w:rPr>
            </w:pPr>
            <w:r w:rsidRPr="002F2D3D">
              <w:rPr>
                <w:lang w:val="en-GB"/>
              </w:rPr>
              <w:t xml:space="preserve">You can pre book your participation by phone +37126546645 or email </w:t>
            </w:r>
            <w:hyperlink r:id="rId16" w:history="1">
              <w:r w:rsidRPr="002F2D3D">
                <w:rPr>
                  <w:rStyle w:val="Hyperlink"/>
                  <w:rFonts w:cs="Arial"/>
                  <w:lang w:val="en-GB"/>
                </w:rPr>
                <w:t>info@ecr-</w:t>
              </w:r>
              <w:bookmarkStart w:id="0" w:name="_GoBack"/>
              <w:bookmarkEnd w:id="0"/>
              <w:r w:rsidRPr="002F2D3D">
                <w:rPr>
                  <w:rStyle w:val="Hyperlink"/>
                  <w:rFonts w:cs="Arial"/>
                  <w:lang w:val="en-GB"/>
                </w:rPr>
                <w:t>baltic.org</w:t>
              </w:r>
            </w:hyperlink>
            <w:r w:rsidRPr="002F2D3D">
              <w:rPr>
                <w:lang w:val="en-GB"/>
              </w:rPr>
              <w:t xml:space="preserve"> , but in order to fully register, </w:t>
            </w:r>
            <w:r w:rsidRPr="002F2D3D">
              <w:rPr>
                <w:b/>
                <w:lang w:val="en-GB"/>
              </w:rPr>
              <w:t xml:space="preserve">a signed copy of the registration form should be emailed </w:t>
            </w:r>
            <w:r w:rsidRPr="002F2D3D">
              <w:rPr>
                <w:lang w:val="en-GB"/>
              </w:rPr>
              <w:t>to ECR Baltic within registration deadlines.</w:t>
            </w:r>
          </w:p>
          <w:p w:rsidR="006103CF" w:rsidRPr="002F2D3D" w:rsidRDefault="006103CF" w:rsidP="00774211">
            <w:pPr>
              <w:numPr>
                <w:ilvl w:val="0"/>
                <w:numId w:val="8"/>
              </w:numPr>
              <w:spacing w:after="0" w:line="240" w:lineRule="auto"/>
              <w:jc w:val="both"/>
              <w:rPr>
                <w:lang w:val="en-GB"/>
              </w:rPr>
            </w:pPr>
            <w:r w:rsidRPr="002F2D3D">
              <w:rPr>
                <w:lang w:val="en-GB"/>
              </w:rPr>
              <w:t xml:space="preserve">Registered participants may be replaced by other company’s employees at any time with a prior notification of ECR Baltic. </w:t>
            </w:r>
          </w:p>
          <w:p w:rsidR="006103CF" w:rsidRPr="002F2D3D" w:rsidRDefault="006103CF" w:rsidP="00774211">
            <w:pPr>
              <w:numPr>
                <w:ilvl w:val="0"/>
                <w:numId w:val="8"/>
              </w:numPr>
              <w:spacing w:after="0" w:line="240" w:lineRule="auto"/>
              <w:jc w:val="both"/>
              <w:rPr>
                <w:lang w:val="en-GB"/>
              </w:rPr>
            </w:pPr>
            <w:r w:rsidRPr="002F2D3D">
              <w:rPr>
                <w:lang w:val="en-GB"/>
              </w:rPr>
              <w:t>Registered participants may cancel their registrations the latest by 3 days prior the event. After this date the participants’ company will be invoiced even if the participants will not attend the seminar.</w:t>
            </w:r>
          </w:p>
          <w:p w:rsidR="006103CF" w:rsidRPr="002F2D3D" w:rsidRDefault="006103CF" w:rsidP="00774211">
            <w:pPr>
              <w:rPr>
                <w:sz w:val="18"/>
                <w:szCs w:val="18"/>
                <w:lang w:val="en-GB" w:eastAsia="el-GR"/>
              </w:rPr>
            </w:pPr>
            <w:r w:rsidRPr="002F2D3D">
              <w:rPr>
                <w:b/>
                <w:lang w:val="en-GB"/>
              </w:rPr>
              <w:t xml:space="preserve">Terms of payment: </w:t>
            </w:r>
            <w:r w:rsidRPr="002F2D3D">
              <w:rPr>
                <w:lang w:val="en-GB"/>
              </w:rPr>
              <w:t xml:space="preserve">includes </w:t>
            </w:r>
            <w:r w:rsidRPr="002F2D3D">
              <w:rPr>
                <w:rFonts w:cs="Calibri"/>
                <w:lang w:val="en-GB"/>
              </w:rPr>
              <w:t xml:space="preserve">participation in masterclass, group exercise, entry pass to the fair, coffee and lunch breaks. </w:t>
            </w:r>
            <w:r w:rsidRPr="002F2D3D">
              <w:rPr>
                <w:lang w:val="en-GB"/>
              </w:rPr>
              <w:t>The prices don’t include travel, parking, hotel expenses related to the seminar.</w:t>
            </w:r>
          </w:p>
        </w:tc>
      </w:tr>
    </w:tbl>
    <w:p w:rsidR="006103CF" w:rsidRPr="002F2D3D" w:rsidRDefault="006103CF" w:rsidP="006103CF">
      <w:pPr>
        <w:rPr>
          <w:b/>
          <w:lang w:val="en-GB"/>
        </w:rPr>
      </w:pPr>
    </w:p>
    <w:p w:rsidR="00460CFC" w:rsidRPr="002F2D3D" w:rsidRDefault="00D2503C" w:rsidP="006103CF">
      <w:pPr>
        <w:jc w:val="right"/>
        <w:rPr>
          <w:b/>
          <w:lang w:val="en-GB"/>
        </w:rPr>
      </w:pPr>
      <w:r w:rsidRPr="002F2D3D">
        <w:rPr>
          <w:b/>
          <w:lang w:val="en-GB"/>
        </w:rPr>
        <w:t>Date     ____/____/2016      Participant s</w:t>
      </w:r>
      <w:r w:rsidR="00774211" w:rsidRPr="002F2D3D">
        <w:rPr>
          <w:b/>
          <w:lang w:val="en-GB"/>
        </w:rPr>
        <w:t>ignature: __________________________</w:t>
      </w:r>
    </w:p>
    <w:sectPr w:rsidR="00460CFC" w:rsidRPr="002F2D3D" w:rsidSect="00203643">
      <w:headerReference w:type="default" r:id="rId17"/>
      <w:pgSz w:w="11906" w:h="16838"/>
      <w:pgMar w:top="964" w:right="849" w:bottom="142" w:left="1418" w:header="709" w:footer="5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70" w:rsidRDefault="00447170" w:rsidP="00B07F7D">
      <w:pPr>
        <w:spacing w:after="0" w:line="240" w:lineRule="auto"/>
      </w:pPr>
      <w:r>
        <w:separator/>
      </w:r>
    </w:p>
  </w:endnote>
  <w:endnote w:type="continuationSeparator" w:id="0">
    <w:p w:rsidR="00447170" w:rsidRDefault="00447170" w:rsidP="00B0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70" w:rsidRDefault="00447170" w:rsidP="00B07F7D">
      <w:pPr>
        <w:spacing w:after="0" w:line="240" w:lineRule="auto"/>
      </w:pPr>
      <w:r>
        <w:separator/>
      </w:r>
    </w:p>
  </w:footnote>
  <w:footnote w:type="continuationSeparator" w:id="0">
    <w:p w:rsidR="00447170" w:rsidRDefault="00447170" w:rsidP="00B07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5"/>
      <w:gridCol w:w="2702"/>
    </w:tblGrid>
    <w:tr w:rsidR="0013377E" w:rsidTr="0013377E">
      <w:tc>
        <w:tcPr>
          <w:tcW w:w="7045" w:type="dxa"/>
        </w:tcPr>
        <w:p w:rsidR="0013377E" w:rsidRDefault="00C3091F" w:rsidP="0013377E">
          <w:pPr>
            <w:pStyle w:val="Header"/>
            <w:tabs>
              <w:tab w:val="clear" w:pos="8306"/>
              <w:tab w:val="right" w:pos="9072"/>
            </w:tabs>
            <w:rPr>
              <w:rFonts w:cs="Calibri"/>
              <w:b/>
              <w:sz w:val="28"/>
              <w:szCs w:val="28"/>
              <w:lang w:val="en-GB"/>
            </w:rPr>
          </w:pPr>
          <w:r>
            <w:rPr>
              <w:rFonts w:cs="Calibri"/>
              <w:b/>
              <w:sz w:val="28"/>
              <w:szCs w:val="28"/>
              <w:lang w:val="en-GB"/>
            </w:rPr>
            <w:t xml:space="preserve">How to develop </w:t>
          </w:r>
          <w:r w:rsidR="0013377E" w:rsidRPr="001340A3">
            <w:rPr>
              <w:rFonts w:cs="Calibri"/>
              <w:b/>
              <w:sz w:val="28"/>
              <w:szCs w:val="28"/>
              <w:lang w:val="en-GB"/>
            </w:rPr>
            <w:t>competitive advantage in FMCG?</w:t>
          </w:r>
        </w:p>
        <w:p w:rsidR="0013377E" w:rsidRPr="0013377E" w:rsidRDefault="0013377E" w:rsidP="0013377E">
          <w:pPr>
            <w:pStyle w:val="Header"/>
            <w:tabs>
              <w:tab w:val="right" w:pos="9072"/>
            </w:tabs>
            <w:rPr>
              <w:rFonts w:cs="Calibri"/>
              <w:b/>
              <w:lang w:val="en-GB"/>
            </w:rPr>
          </w:pPr>
          <w:r w:rsidRPr="00084098">
            <w:rPr>
              <w:rFonts w:cs="Calibri"/>
              <w:b/>
              <w:lang w:val="en-GB"/>
            </w:rPr>
            <w:t>10th of November 2016, Baltic Food and Beverages Fair</w:t>
          </w:r>
          <w:r>
            <w:rPr>
              <w:rFonts w:cs="Calibri"/>
              <w:b/>
              <w:lang w:val="en-GB"/>
            </w:rPr>
            <w:t xml:space="preserve">, </w:t>
          </w:r>
          <w:proofErr w:type="spellStart"/>
          <w:r w:rsidRPr="0013377E">
            <w:rPr>
              <w:rFonts w:cs="Calibri"/>
              <w:b/>
              <w:lang w:val="en-GB"/>
            </w:rPr>
            <w:t>Lietuvos</w:t>
          </w:r>
          <w:proofErr w:type="spellEnd"/>
          <w:r w:rsidRPr="0013377E">
            <w:rPr>
              <w:rFonts w:cs="Calibri"/>
              <w:b/>
              <w:lang w:val="en-GB"/>
            </w:rPr>
            <w:t xml:space="preserve"> </w:t>
          </w:r>
          <w:proofErr w:type="spellStart"/>
          <w:r w:rsidRPr="0013377E">
            <w:rPr>
              <w:rFonts w:cs="Calibri"/>
              <w:b/>
              <w:lang w:val="en-GB"/>
            </w:rPr>
            <w:t>paro</w:t>
          </w:r>
          <w:r>
            <w:rPr>
              <w:rFonts w:cs="Calibri"/>
              <w:b/>
              <w:lang w:val="en-GB"/>
            </w:rPr>
            <w:t>dų</w:t>
          </w:r>
          <w:proofErr w:type="spellEnd"/>
          <w:r>
            <w:rPr>
              <w:rFonts w:cs="Calibri"/>
              <w:b/>
              <w:lang w:val="en-GB"/>
            </w:rPr>
            <w:t xml:space="preserve"> </w:t>
          </w:r>
          <w:proofErr w:type="spellStart"/>
          <w:r>
            <w:rPr>
              <w:rFonts w:cs="Calibri"/>
              <w:b/>
              <w:lang w:val="en-GB"/>
            </w:rPr>
            <w:t>ir</w:t>
          </w:r>
          <w:proofErr w:type="spellEnd"/>
          <w:r>
            <w:rPr>
              <w:rFonts w:cs="Calibri"/>
              <w:b/>
              <w:lang w:val="en-GB"/>
            </w:rPr>
            <w:t xml:space="preserve"> </w:t>
          </w:r>
          <w:proofErr w:type="spellStart"/>
          <w:r>
            <w:rPr>
              <w:rFonts w:cs="Calibri"/>
              <w:b/>
              <w:lang w:val="en-GB"/>
            </w:rPr>
            <w:t>kongresų</w:t>
          </w:r>
          <w:proofErr w:type="spellEnd"/>
          <w:r>
            <w:rPr>
              <w:rFonts w:cs="Calibri"/>
              <w:b/>
              <w:lang w:val="en-GB"/>
            </w:rPr>
            <w:t xml:space="preserve"> </w:t>
          </w:r>
          <w:proofErr w:type="spellStart"/>
          <w:r>
            <w:rPr>
              <w:rFonts w:cs="Calibri"/>
              <w:b/>
              <w:lang w:val="en-GB"/>
            </w:rPr>
            <w:t>centras</w:t>
          </w:r>
          <w:proofErr w:type="spellEnd"/>
          <w:r>
            <w:rPr>
              <w:rFonts w:cs="Calibri"/>
              <w:b/>
              <w:lang w:val="en-GB"/>
            </w:rPr>
            <w:t xml:space="preserve"> LITEXPO, </w:t>
          </w:r>
          <w:proofErr w:type="spellStart"/>
          <w:r>
            <w:rPr>
              <w:rFonts w:cs="Calibri"/>
              <w:b/>
              <w:lang w:val="en-GB"/>
            </w:rPr>
            <w:t>Laisvės</w:t>
          </w:r>
          <w:proofErr w:type="spellEnd"/>
          <w:r>
            <w:rPr>
              <w:rFonts w:cs="Calibri"/>
              <w:b/>
              <w:lang w:val="en-GB"/>
            </w:rPr>
            <w:t xml:space="preserve"> pr. 5, </w:t>
          </w:r>
          <w:r w:rsidRPr="0013377E">
            <w:rPr>
              <w:rFonts w:cs="Calibri"/>
              <w:b/>
              <w:lang w:val="en-GB"/>
            </w:rPr>
            <w:t>LT- 04215 Vilnius</w:t>
          </w:r>
          <w:r w:rsidR="002F2D3D">
            <w:rPr>
              <w:rFonts w:cs="Calibri"/>
              <w:b/>
              <w:lang w:val="en-GB"/>
            </w:rPr>
            <w:t xml:space="preserve">, </w:t>
          </w:r>
          <w:r w:rsidR="002F2D3D" w:rsidRPr="002F2D3D">
            <w:rPr>
              <w:rFonts w:cs="Calibri"/>
              <w:b/>
              <w:lang w:val="en-GB"/>
            </w:rPr>
            <w:t>Conference hall 5.3</w:t>
          </w:r>
        </w:p>
      </w:tc>
      <w:tc>
        <w:tcPr>
          <w:tcW w:w="2702" w:type="dxa"/>
        </w:tcPr>
        <w:p w:rsidR="0013377E" w:rsidRDefault="0013377E" w:rsidP="00B76C0F">
          <w:pPr>
            <w:pStyle w:val="Header"/>
            <w:tabs>
              <w:tab w:val="clear" w:pos="8306"/>
              <w:tab w:val="right" w:pos="9072"/>
            </w:tabs>
            <w:jc w:val="right"/>
          </w:pPr>
          <w:r>
            <w:rPr>
              <w:noProof/>
              <w:lang w:val="en-US" w:eastAsia="en-US"/>
            </w:rPr>
            <w:drawing>
              <wp:inline distT="0" distB="0" distL="0" distR="0" wp14:anchorId="60AE2EC6" wp14:editId="15454669">
                <wp:extent cx="1285875" cy="83481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_Baltic_Logo_for_docs.jpg"/>
                        <pic:cNvPicPr/>
                      </pic:nvPicPr>
                      <pic:blipFill>
                        <a:blip r:embed="rId1">
                          <a:extLst>
                            <a:ext uri="{28A0092B-C50C-407E-A947-70E740481C1C}">
                              <a14:useLocalDpi xmlns:a14="http://schemas.microsoft.com/office/drawing/2010/main" val="0"/>
                            </a:ext>
                          </a:extLst>
                        </a:blip>
                        <a:stretch>
                          <a:fillRect/>
                        </a:stretch>
                      </pic:blipFill>
                      <pic:spPr>
                        <a:xfrm>
                          <a:off x="0" y="0"/>
                          <a:ext cx="1285875" cy="834817"/>
                        </a:xfrm>
                        <a:prstGeom prst="rect">
                          <a:avLst/>
                        </a:prstGeom>
                      </pic:spPr>
                    </pic:pic>
                  </a:graphicData>
                </a:graphic>
              </wp:inline>
            </w:drawing>
          </w:r>
        </w:p>
      </w:tc>
    </w:tr>
  </w:tbl>
  <w:p w:rsidR="00AD2BFD" w:rsidRDefault="00AD2BFD" w:rsidP="00B76C0F">
    <w:pPr>
      <w:pStyle w:val="Header"/>
      <w:tabs>
        <w:tab w:val="clear" w:pos="8306"/>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4985"/>
    <w:multiLevelType w:val="hybridMultilevel"/>
    <w:tmpl w:val="DBF004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2F813E4"/>
    <w:multiLevelType w:val="hybridMultilevel"/>
    <w:tmpl w:val="4AE8F65C"/>
    <w:lvl w:ilvl="0" w:tplc="AAF2959E">
      <w:start w:val="20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D2FC5"/>
    <w:multiLevelType w:val="hybridMultilevel"/>
    <w:tmpl w:val="10C0DD34"/>
    <w:lvl w:ilvl="0" w:tplc="31A02AD2">
      <w:start w:val="20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15A26"/>
    <w:multiLevelType w:val="hybridMultilevel"/>
    <w:tmpl w:val="6CD81D90"/>
    <w:lvl w:ilvl="0" w:tplc="946C9040">
      <w:start w:val="1"/>
      <w:numFmt w:val="bullet"/>
      <w:lvlText w:val="•"/>
      <w:lvlJc w:val="left"/>
      <w:pPr>
        <w:tabs>
          <w:tab w:val="num" w:pos="720"/>
        </w:tabs>
        <w:ind w:left="720" w:hanging="360"/>
      </w:pPr>
      <w:rPr>
        <w:rFonts w:ascii="Arial" w:hAnsi="Arial" w:hint="default"/>
      </w:rPr>
    </w:lvl>
    <w:lvl w:ilvl="1" w:tplc="805CF09E" w:tentative="1">
      <w:start w:val="1"/>
      <w:numFmt w:val="bullet"/>
      <w:lvlText w:val="•"/>
      <w:lvlJc w:val="left"/>
      <w:pPr>
        <w:tabs>
          <w:tab w:val="num" w:pos="1440"/>
        </w:tabs>
        <w:ind w:left="1440" w:hanging="360"/>
      </w:pPr>
      <w:rPr>
        <w:rFonts w:ascii="Arial" w:hAnsi="Arial" w:hint="default"/>
      </w:rPr>
    </w:lvl>
    <w:lvl w:ilvl="2" w:tplc="75B2C53E" w:tentative="1">
      <w:start w:val="1"/>
      <w:numFmt w:val="bullet"/>
      <w:lvlText w:val="•"/>
      <w:lvlJc w:val="left"/>
      <w:pPr>
        <w:tabs>
          <w:tab w:val="num" w:pos="2160"/>
        </w:tabs>
        <w:ind w:left="2160" w:hanging="360"/>
      </w:pPr>
      <w:rPr>
        <w:rFonts w:ascii="Arial" w:hAnsi="Arial" w:hint="default"/>
      </w:rPr>
    </w:lvl>
    <w:lvl w:ilvl="3" w:tplc="5588B912" w:tentative="1">
      <w:start w:val="1"/>
      <w:numFmt w:val="bullet"/>
      <w:lvlText w:val="•"/>
      <w:lvlJc w:val="left"/>
      <w:pPr>
        <w:tabs>
          <w:tab w:val="num" w:pos="2880"/>
        </w:tabs>
        <w:ind w:left="2880" w:hanging="360"/>
      </w:pPr>
      <w:rPr>
        <w:rFonts w:ascii="Arial" w:hAnsi="Arial" w:hint="default"/>
      </w:rPr>
    </w:lvl>
    <w:lvl w:ilvl="4" w:tplc="8BA84300" w:tentative="1">
      <w:start w:val="1"/>
      <w:numFmt w:val="bullet"/>
      <w:lvlText w:val="•"/>
      <w:lvlJc w:val="left"/>
      <w:pPr>
        <w:tabs>
          <w:tab w:val="num" w:pos="3600"/>
        </w:tabs>
        <w:ind w:left="3600" w:hanging="360"/>
      </w:pPr>
      <w:rPr>
        <w:rFonts w:ascii="Arial" w:hAnsi="Arial" w:hint="default"/>
      </w:rPr>
    </w:lvl>
    <w:lvl w:ilvl="5" w:tplc="A76422E6" w:tentative="1">
      <w:start w:val="1"/>
      <w:numFmt w:val="bullet"/>
      <w:lvlText w:val="•"/>
      <w:lvlJc w:val="left"/>
      <w:pPr>
        <w:tabs>
          <w:tab w:val="num" w:pos="4320"/>
        </w:tabs>
        <w:ind w:left="4320" w:hanging="360"/>
      </w:pPr>
      <w:rPr>
        <w:rFonts w:ascii="Arial" w:hAnsi="Arial" w:hint="default"/>
      </w:rPr>
    </w:lvl>
    <w:lvl w:ilvl="6" w:tplc="17104102" w:tentative="1">
      <w:start w:val="1"/>
      <w:numFmt w:val="bullet"/>
      <w:lvlText w:val="•"/>
      <w:lvlJc w:val="left"/>
      <w:pPr>
        <w:tabs>
          <w:tab w:val="num" w:pos="5040"/>
        </w:tabs>
        <w:ind w:left="5040" w:hanging="360"/>
      </w:pPr>
      <w:rPr>
        <w:rFonts w:ascii="Arial" w:hAnsi="Arial" w:hint="default"/>
      </w:rPr>
    </w:lvl>
    <w:lvl w:ilvl="7" w:tplc="78AE4316" w:tentative="1">
      <w:start w:val="1"/>
      <w:numFmt w:val="bullet"/>
      <w:lvlText w:val="•"/>
      <w:lvlJc w:val="left"/>
      <w:pPr>
        <w:tabs>
          <w:tab w:val="num" w:pos="5760"/>
        </w:tabs>
        <w:ind w:left="5760" w:hanging="360"/>
      </w:pPr>
      <w:rPr>
        <w:rFonts w:ascii="Arial" w:hAnsi="Arial" w:hint="default"/>
      </w:rPr>
    </w:lvl>
    <w:lvl w:ilvl="8" w:tplc="EF9E051E" w:tentative="1">
      <w:start w:val="1"/>
      <w:numFmt w:val="bullet"/>
      <w:lvlText w:val="•"/>
      <w:lvlJc w:val="left"/>
      <w:pPr>
        <w:tabs>
          <w:tab w:val="num" w:pos="6480"/>
        </w:tabs>
        <w:ind w:left="6480" w:hanging="360"/>
      </w:pPr>
      <w:rPr>
        <w:rFonts w:ascii="Arial" w:hAnsi="Arial" w:hint="default"/>
      </w:rPr>
    </w:lvl>
  </w:abstractNum>
  <w:abstractNum w:abstractNumId="4">
    <w:nsid w:val="46904D1D"/>
    <w:multiLevelType w:val="hybridMultilevel"/>
    <w:tmpl w:val="19FC51B4"/>
    <w:lvl w:ilvl="0" w:tplc="6E5EA596">
      <w:start w:val="20"/>
      <w:numFmt w:val="bullet"/>
      <w:lvlText w:val="-"/>
      <w:lvlJc w:val="left"/>
      <w:pPr>
        <w:ind w:left="720" w:hanging="360"/>
      </w:pPr>
      <w:rPr>
        <w:rFonts w:ascii="Calibri" w:eastAsia="Times New Roman" w:hAnsi="Calibri" w:hint="default"/>
        <w:i/>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D7A06D0"/>
    <w:multiLevelType w:val="hybridMultilevel"/>
    <w:tmpl w:val="33EAE7B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4EC65049"/>
    <w:multiLevelType w:val="hybridMultilevel"/>
    <w:tmpl w:val="83D64B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3F1D30"/>
    <w:multiLevelType w:val="hybridMultilevel"/>
    <w:tmpl w:val="DA46564C"/>
    <w:lvl w:ilvl="0" w:tplc="B8A29962">
      <w:start w:val="20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46967"/>
    <w:multiLevelType w:val="hybridMultilevel"/>
    <w:tmpl w:val="520C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A0E7B"/>
    <w:multiLevelType w:val="hybridMultilevel"/>
    <w:tmpl w:val="4F90D10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67F14D35"/>
    <w:multiLevelType w:val="hybridMultilevel"/>
    <w:tmpl w:val="EBC0A528"/>
    <w:lvl w:ilvl="0" w:tplc="9ED25CEC">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7D"/>
    <w:rsid w:val="00033712"/>
    <w:rsid w:val="00072598"/>
    <w:rsid w:val="0007528B"/>
    <w:rsid w:val="00080CBE"/>
    <w:rsid w:val="000831CC"/>
    <w:rsid w:val="00084098"/>
    <w:rsid w:val="00091934"/>
    <w:rsid w:val="000C7EF0"/>
    <w:rsid w:val="000D4438"/>
    <w:rsid w:val="000E273C"/>
    <w:rsid w:val="000E30EB"/>
    <w:rsid w:val="000F69C6"/>
    <w:rsid w:val="0011188B"/>
    <w:rsid w:val="00114360"/>
    <w:rsid w:val="0013112E"/>
    <w:rsid w:val="0013377E"/>
    <w:rsid w:val="001340A3"/>
    <w:rsid w:val="00137E71"/>
    <w:rsid w:val="0015150A"/>
    <w:rsid w:val="00177F0B"/>
    <w:rsid w:val="0018282F"/>
    <w:rsid w:val="001A559C"/>
    <w:rsid w:val="001D4F08"/>
    <w:rsid w:val="001D4F9B"/>
    <w:rsid w:val="001F6EB5"/>
    <w:rsid w:val="00203643"/>
    <w:rsid w:val="0020478F"/>
    <w:rsid w:val="0020557D"/>
    <w:rsid w:val="00235CD6"/>
    <w:rsid w:val="00237B03"/>
    <w:rsid w:val="00241105"/>
    <w:rsid w:val="00276642"/>
    <w:rsid w:val="002A0972"/>
    <w:rsid w:val="002D7981"/>
    <w:rsid w:val="002F2D3D"/>
    <w:rsid w:val="00303E47"/>
    <w:rsid w:val="00353BF4"/>
    <w:rsid w:val="00356AEC"/>
    <w:rsid w:val="00372DEB"/>
    <w:rsid w:val="00374902"/>
    <w:rsid w:val="0038748B"/>
    <w:rsid w:val="00394899"/>
    <w:rsid w:val="003B1CD4"/>
    <w:rsid w:val="003B67D6"/>
    <w:rsid w:val="003D0905"/>
    <w:rsid w:val="0042002E"/>
    <w:rsid w:val="004374F0"/>
    <w:rsid w:val="00447170"/>
    <w:rsid w:val="0044790E"/>
    <w:rsid w:val="00460CFC"/>
    <w:rsid w:val="00461AA3"/>
    <w:rsid w:val="00470D6F"/>
    <w:rsid w:val="00473556"/>
    <w:rsid w:val="004862D6"/>
    <w:rsid w:val="004912AC"/>
    <w:rsid w:val="00492208"/>
    <w:rsid w:val="004D0F03"/>
    <w:rsid w:val="00523400"/>
    <w:rsid w:val="00564674"/>
    <w:rsid w:val="005646DF"/>
    <w:rsid w:val="005735E4"/>
    <w:rsid w:val="00592C48"/>
    <w:rsid w:val="005A20F8"/>
    <w:rsid w:val="005D742B"/>
    <w:rsid w:val="006103CF"/>
    <w:rsid w:val="006475F2"/>
    <w:rsid w:val="006C064F"/>
    <w:rsid w:val="006C4373"/>
    <w:rsid w:val="006D16A7"/>
    <w:rsid w:val="006D344F"/>
    <w:rsid w:val="006D401D"/>
    <w:rsid w:val="006D5D60"/>
    <w:rsid w:val="006E0247"/>
    <w:rsid w:val="00701A8C"/>
    <w:rsid w:val="00710658"/>
    <w:rsid w:val="00740641"/>
    <w:rsid w:val="0076249F"/>
    <w:rsid w:val="00762576"/>
    <w:rsid w:val="00771FDB"/>
    <w:rsid w:val="00774211"/>
    <w:rsid w:val="00781682"/>
    <w:rsid w:val="00795173"/>
    <w:rsid w:val="007D5D00"/>
    <w:rsid w:val="007D7A5F"/>
    <w:rsid w:val="007E1C6E"/>
    <w:rsid w:val="007E5C33"/>
    <w:rsid w:val="007E67BB"/>
    <w:rsid w:val="00800B14"/>
    <w:rsid w:val="00807BFF"/>
    <w:rsid w:val="00814826"/>
    <w:rsid w:val="008350AC"/>
    <w:rsid w:val="00861C59"/>
    <w:rsid w:val="00866CA8"/>
    <w:rsid w:val="008718CB"/>
    <w:rsid w:val="00872F5B"/>
    <w:rsid w:val="008776F9"/>
    <w:rsid w:val="008914CC"/>
    <w:rsid w:val="00894A31"/>
    <w:rsid w:val="00895C12"/>
    <w:rsid w:val="008D3BEF"/>
    <w:rsid w:val="008D631E"/>
    <w:rsid w:val="008F675C"/>
    <w:rsid w:val="008F682A"/>
    <w:rsid w:val="00923BE5"/>
    <w:rsid w:val="009278B9"/>
    <w:rsid w:val="00971B31"/>
    <w:rsid w:val="00975A61"/>
    <w:rsid w:val="00975B4F"/>
    <w:rsid w:val="009774F3"/>
    <w:rsid w:val="00985E13"/>
    <w:rsid w:val="0099014D"/>
    <w:rsid w:val="009D2F0A"/>
    <w:rsid w:val="009E04B6"/>
    <w:rsid w:val="009E26FF"/>
    <w:rsid w:val="009E73E5"/>
    <w:rsid w:val="00A01EF1"/>
    <w:rsid w:val="00A34392"/>
    <w:rsid w:val="00A47FB8"/>
    <w:rsid w:val="00A56B71"/>
    <w:rsid w:val="00A83FB5"/>
    <w:rsid w:val="00A84EF9"/>
    <w:rsid w:val="00AD2BFD"/>
    <w:rsid w:val="00AE5BF8"/>
    <w:rsid w:val="00AF33CD"/>
    <w:rsid w:val="00AF71E7"/>
    <w:rsid w:val="00B00C12"/>
    <w:rsid w:val="00B07F7D"/>
    <w:rsid w:val="00B17533"/>
    <w:rsid w:val="00B4620D"/>
    <w:rsid w:val="00B46487"/>
    <w:rsid w:val="00B76C0F"/>
    <w:rsid w:val="00BA07BD"/>
    <w:rsid w:val="00BA664B"/>
    <w:rsid w:val="00BB0C02"/>
    <w:rsid w:val="00BB0E4F"/>
    <w:rsid w:val="00BC227F"/>
    <w:rsid w:val="00BC3ABB"/>
    <w:rsid w:val="00BD098D"/>
    <w:rsid w:val="00C06E6D"/>
    <w:rsid w:val="00C13728"/>
    <w:rsid w:val="00C13A41"/>
    <w:rsid w:val="00C14692"/>
    <w:rsid w:val="00C14FDC"/>
    <w:rsid w:val="00C3091F"/>
    <w:rsid w:val="00C34189"/>
    <w:rsid w:val="00C3538D"/>
    <w:rsid w:val="00C73BB1"/>
    <w:rsid w:val="00C82812"/>
    <w:rsid w:val="00CA424B"/>
    <w:rsid w:val="00CB349B"/>
    <w:rsid w:val="00CC35CD"/>
    <w:rsid w:val="00CD24DC"/>
    <w:rsid w:val="00D05E83"/>
    <w:rsid w:val="00D14073"/>
    <w:rsid w:val="00D147A4"/>
    <w:rsid w:val="00D2503C"/>
    <w:rsid w:val="00D45945"/>
    <w:rsid w:val="00D97980"/>
    <w:rsid w:val="00DA4846"/>
    <w:rsid w:val="00DC1E15"/>
    <w:rsid w:val="00DC55FE"/>
    <w:rsid w:val="00DC6262"/>
    <w:rsid w:val="00DD25FB"/>
    <w:rsid w:val="00DD527E"/>
    <w:rsid w:val="00E05A35"/>
    <w:rsid w:val="00E106B1"/>
    <w:rsid w:val="00E126F5"/>
    <w:rsid w:val="00E16134"/>
    <w:rsid w:val="00E37F28"/>
    <w:rsid w:val="00E46AF6"/>
    <w:rsid w:val="00E51064"/>
    <w:rsid w:val="00E65B75"/>
    <w:rsid w:val="00E97398"/>
    <w:rsid w:val="00EA5D2D"/>
    <w:rsid w:val="00EA79E3"/>
    <w:rsid w:val="00EB7FC9"/>
    <w:rsid w:val="00EE2244"/>
    <w:rsid w:val="00EE4457"/>
    <w:rsid w:val="00F04B40"/>
    <w:rsid w:val="00F2159B"/>
    <w:rsid w:val="00F303E9"/>
    <w:rsid w:val="00F3527B"/>
    <w:rsid w:val="00F367F2"/>
    <w:rsid w:val="00F5087F"/>
    <w:rsid w:val="00F54784"/>
    <w:rsid w:val="00F619E7"/>
    <w:rsid w:val="00F61D4B"/>
    <w:rsid w:val="00F646ED"/>
    <w:rsid w:val="00F95489"/>
    <w:rsid w:val="00FA5D0B"/>
    <w:rsid w:val="00FC459C"/>
    <w:rsid w:val="00FD7D76"/>
    <w:rsid w:val="00FE0802"/>
    <w:rsid w:val="00FE4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F1"/>
    <w:pPr>
      <w:spacing w:after="200" w:line="276" w:lineRule="auto"/>
    </w:pPr>
    <w:rPr>
      <w:lang w:eastAsia="en-US"/>
    </w:rPr>
  </w:style>
  <w:style w:type="paragraph" w:styleId="Heading3">
    <w:name w:val="heading 3"/>
    <w:basedOn w:val="Normal"/>
    <w:link w:val="Heading3Char"/>
    <w:uiPriority w:val="99"/>
    <w:qFormat/>
    <w:rsid w:val="00C3538D"/>
    <w:pPr>
      <w:spacing w:before="100" w:beforeAutospacing="1" w:after="100" w:afterAutospacing="1" w:line="240" w:lineRule="auto"/>
      <w:outlineLvl w:val="2"/>
    </w:pPr>
    <w:rPr>
      <w:rFonts w:ascii="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3538D"/>
    <w:rPr>
      <w:rFonts w:ascii="Times New Roman" w:hAnsi="Times New Roman" w:cs="Times New Roman"/>
      <w:b/>
      <w:sz w:val="27"/>
      <w:lang w:eastAsia="lv-LV"/>
    </w:rPr>
  </w:style>
  <w:style w:type="paragraph" w:styleId="Header">
    <w:name w:val="header"/>
    <w:basedOn w:val="Normal"/>
    <w:link w:val="HeaderChar"/>
    <w:uiPriority w:val="99"/>
    <w:rsid w:val="00B07F7D"/>
    <w:pPr>
      <w:tabs>
        <w:tab w:val="center" w:pos="4153"/>
        <w:tab w:val="right" w:pos="8306"/>
      </w:tabs>
      <w:spacing w:after="0" w:line="240" w:lineRule="auto"/>
    </w:pPr>
    <w:rPr>
      <w:rFonts w:cs="Times New Roman"/>
      <w:sz w:val="20"/>
      <w:szCs w:val="20"/>
      <w:lang w:eastAsia="ja-JP"/>
    </w:rPr>
  </w:style>
  <w:style w:type="character" w:customStyle="1" w:styleId="HeaderChar">
    <w:name w:val="Header Char"/>
    <w:basedOn w:val="DefaultParagraphFont"/>
    <w:link w:val="Header"/>
    <w:uiPriority w:val="99"/>
    <w:locked/>
    <w:rsid w:val="00B07F7D"/>
    <w:rPr>
      <w:rFonts w:cs="Times New Roman"/>
    </w:rPr>
  </w:style>
  <w:style w:type="paragraph" w:styleId="Footer">
    <w:name w:val="footer"/>
    <w:basedOn w:val="Normal"/>
    <w:link w:val="FooterChar"/>
    <w:uiPriority w:val="99"/>
    <w:rsid w:val="00B07F7D"/>
    <w:pPr>
      <w:tabs>
        <w:tab w:val="center" w:pos="4153"/>
        <w:tab w:val="right" w:pos="8306"/>
      </w:tabs>
      <w:spacing w:after="0" w:line="240" w:lineRule="auto"/>
    </w:pPr>
    <w:rPr>
      <w:rFonts w:cs="Times New Roman"/>
      <w:sz w:val="20"/>
      <w:szCs w:val="20"/>
      <w:lang w:eastAsia="ja-JP"/>
    </w:rPr>
  </w:style>
  <w:style w:type="character" w:customStyle="1" w:styleId="FooterChar">
    <w:name w:val="Footer Char"/>
    <w:basedOn w:val="DefaultParagraphFont"/>
    <w:link w:val="Footer"/>
    <w:uiPriority w:val="99"/>
    <w:locked/>
    <w:rsid w:val="00B07F7D"/>
    <w:rPr>
      <w:rFonts w:cs="Times New Roman"/>
    </w:rPr>
  </w:style>
  <w:style w:type="paragraph" w:styleId="BalloonText">
    <w:name w:val="Balloon Text"/>
    <w:basedOn w:val="Normal"/>
    <w:link w:val="BalloonTextChar"/>
    <w:uiPriority w:val="99"/>
    <w:semiHidden/>
    <w:rsid w:val="00B07F7D"/>
    <w:pPr>
      <w:spacing w:after="0" w:line="240" w:lineRule="auto"/>
    </w:pPr>
    <w:rPr>
      <w:rFonts w:ascii="Tahoma" w:hAnsi="Tahoma" w:cs="Times New Roman"/>
      <w:sz w:val="16"/>
      <w:szCs w:val="16"/>
      <w:lang w:eastAsia="ja-JP"/>
    </w:rPr>
  </w:style>
  <w:style w:type="character" w:customStyle="1" w:styleId="BalloonTextChar">
    <w:name w:val="Balloon Text Char"/>
    <w:basedOn w:val="DefaultParagraphFont"/>
    <w:link w:val="BalloonText"/>
    <w:uiPriority w:val="99"/>
    <w:semiHidden/>
    <w:locked/>
    <w:rsid w:val="00B07F7D"/>
    <w:rPr>
      <w:rFonts w:ascii="Tahoma" w:hAnsi="Tahoma" w:cs="Times New Roman"/>
      <w:sz w:val="16"/>
    </w:rPr>
  </w:style>
  <w:style w:type="paragraph" w:styleId="ListParagraph">
    <w:name w:val="List Paragraph"/>
    <w:basedOn w:val="Normal"/>
    <w:uiPriority w:val="34"/>
    <w:qFormat/>
    <w:rsid w:val="00B07F7D"/>
    <w:pPr>
      <w:ind w:left="720"/>
      <w:contextualSpacing/>
    </w:pPr>
  </w:style>
  <w:style w:type="character" w:styleId="Hyperlink">
    <w:name w:val="Hyperlink"/>
    <w:basedOn w:val="DefaultParagraphFont"/>
    <w:uiPriority w:val="99"/>
    <w:rsid w:val="00B07F7D"/>
    <w:rPr>
      <w:rFonts w:cs="Times New Roman"/>
      <w:color w:val="0000FF"/>
      <w:u w:val="single"/>
    </w:rPr>
  </w:style>
  <w:style w:type="character" w:customStyle="1" w:styleId="apple-converted-space">
    <w:name w:val="apple-converted-space"/>
    <w:basedOn w:val="DefaultParagraphFont"/>
    <w:uiPriority w:val="99"/>
    <w:rsid w:val="008F682A"/>
    <w:rPr>
      <w:rFonts w:cs="Times New Roman"/>
    </w:rPr>
  </w:style>
  <w:style w:type="character" w:styleId="Strong">
    <w:name w:val="Strong"/>
    <w:basedOn w:val="DefaultParagraphFont"/>
    <w:uiPriority w:val="99"/>
    <w:qFormat/>
    <w:locked/>
    <w:rsid w:val="006C064F"/>
    <w:rPr>
      <w:rFonts w:cs="Times New Roman"/>
      <w:b/>
      <w:bCs/>
    </w:rPr>
  </w:style>
  <w:style w:type="table" w:styleId="TableGrid">
    <w:name w:val="Table Grid"/>
    <w:basedOn w:val="TableNormal"/>
    <w:locked/>
    <w:rsid w:val="00D459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0C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F1"/>
    <w:pPr>
      <w:spacing w:after="200" w:line="276" w:lineRule="auto"/>
    </w:pPr>
    <w:rPr>
      <w:lang w:eastAsia="en-US"/>
    </w:rPr>
  </w:style>
  <w:style w:type="paragraph" w:styleId="Heading3">
    <w:name w:val="heading 3"/>
    <w:basedOn w:val="Normal"/>
    <w:link w:val="Heading3Char"/>
    <w:uiPriority w:val="99"/>
    <w:qFormat/>
    <w:rsid w:val="00C3538D"/>
    <w:pPr>
      <w:spacing w:before="100" w:beforeAutospacing="1" w:after="100" w:afterAutospacing="1" w:line="240" w:lineRule="auto"/>
      <w:outlineLvl w:val="2"/>
    </w:pPr>
    <w:rPr>
      <w:rFonts w:ascii="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3538D"/>
    <w:rPr>
      <w:rFonts w:ascii="Times New Roman" w:hAnsi="Times New Roman" w:cs="Times New Roman"/>
      <w:b/>
      <w:sz w:val="27"/>
      <w:lang w:eastAsia="lv-LV"/>
    </w:rPr>
  </w:style>
  <w:style w:type="paragraph" w:styleId="Header">
    <w:name w:val="header"/>
    <w:basedOn w:val="Normal"/>
    <w:link w:val="HeaderChar"/>
    <w:uiPriority w:val="99"/>
    <w:rsid w:val="00B07F7D"/>
    <w:pPr>
      <w:tabs>
        <w:tab w:val="center" w:pos="4153"/>
        <w:tab w:val="right" w:pos="8306"/>
      </w:tabs>
      <w:spacing w:after="0" w:line="240" w:lineRule="auto"/>
    </w:pPr>
    <w:rPr>
      <w:rFonts w:cs="Times New Roman"/>
      <w:sz w:val="20"/>
      <w:szCs w:val="20"/>
      <w:lang w:eastAsia="ja-JP"/>
    </w:rPr>
  </w:style>
  <w:style w:type="character" w:customStyle="1" w:styleId="HeaderChar">
    <w:name w:val="Header Char"/>
    <w:basedOn w:val="DefaultParagraphFont"/>
    <w:link w:val="Header"/>
    <w:uiPriority w:val="99"/>
    <w:locked/>
    <w:rsid w:val="00B07F7D"/>
    <w:rPr>
      <w:rFonts w:cs="Times New Roman"/>
    </w:rPr>
  </w:style>
  <w:style w:type="paragraph" w:styleId="Footer">
    <w:name w:val="footer"/>
    <w:basedOn w:val="Normal"/>
    <w:link w:val="FooterChar"/>
    <w:uiPriority w:val="99"/>
    <w:rsid w:val="00B07F7D"/>
    <w:pPr>
      <w:tabs>
        <w:tab w:val="center" w:pos="4153"/>
        <w:tab w:val="right" w:pos="8306"/>
      </w:tabs>
      <w:spacing w:after="0" w:line="240" w:lineRule="auto"/>
    </w:pPr>
    <w:rPr>
      <w:rFonts w:cs="Times New Roman"/>
      <w:sz w:val="20"/>
      <w:szCs w:val="20"/>
      <w:lang w:eastAsia="ja-JP"/>
    </w:rPr>
  </w:style>
  <w:style w:type="character" w:customStyle="1" w:styleId="FooterChar">
    <w:name w:val="Footer Char"/>
    <w:basedOn w:val="DefaultParagraphFont"/>
    <w:link w:val="Footer"/>
    <w:uiPriority w:val="99"/>
    <w:locked/>
    <w:rsid w:val="00B07F7D"/>
    <w:rPr>
      <w:rFonts w:cs="Times New Roman"/>
    </w:rPr>
  </w:style>
  <w:style w:type="paragraph" w:styleId="BalloonText">
    <w:name w:val="Balloon Text"/>
    <w:basedOn w:val="Normal"/>
    <w:link w:val="BalloonTextChar"/>
    <w:uiPriority w:val="99"/>
    <w:semiHidden/>
    <w:rsid w:val="00B07F7D"/>
    <w:pPr>
      <w:spacing w:after="0" w:line="240" w:lineRule="auto"/>
    </w:pPr>
    <w:rPr>
      <w:rFonts w:ascii="Tahoma" w:hAnsi="Tahoma" w:cs="Times New Roman"/>
      <w:sz w:val="16"/>
      <w:szCs w:val="16"/>
      <w:lang w:eastAsia="ja-JP"/>
    </w:rPr>
  </w:style>
  <w:style w:type="character" w:customStyle="1" w:styleId="BalloonTextChar">
    <w:name w:val="Balloon Text Char"/>
    <w:basedOn w:val="DefaultParagraphFont"/>
    <w:link w:val="BalloonText"/>
    <w:uiPriority w:val="99"/>
    <w:semiHidden/>
    <w:locked/>
    <w:rsid w:val="00B07F7D"/>
    <w:rPr>
      <w:rFonts w:ascii="Tahoma" w:hAnsi="Tahoma" w:cs="Times New Roman"/>
      <w:sz w:val="16"/>
    </w:rPr>
  </w:style>
  <w:style w:type="paragraph" w:styleId="ListParagraph">
    <w:name w:val="List Paragraph"/>
    <w:basedOn w:val="Normal"/>
    <w:uiPriority w:val="34"/>
    <w:qFormat/>
    <w:rsid w:val="00B07F7D"/>
    <w:pPr>
      <w:ind w:left="720"/>
      <w:contextualSpacing/>
    </w:pPr>
  </w:style>
  <w:style w:type="character" w:styleId="Hyperlink">
    <w:name w:val="Hyperlink"/>
    <w:basedOn w:val="DefaultParagraphFont"/>
    <w:uiPriority w:val="99"/>
    <w:rsid w:val="00B07F7D"/>
    <w:rPr>
      <w:rFonts w:cs="Times New Roman"/>
      <w:color w:val="0000FF"/>
      <w:u w:val="single"/>
    </w:rPr>
  </w:style>
  <w:style w:type="character" w:customStyle="1" w:styleId="apple-converted-space">
    <w:name w:val="apple-converted-space"/>
    <w:basedOn w:val="DefaultParagraphFont"/>
    <w:uiPriority w:val="99"/>
    <w:rsid w:val="008F682A"/>
    <w:rPr>
      <w:rFonts w:cs="Times New Roman"/>
    </w:rPr>
  </w:style>
  <w:style w:type="character" w:styleId="Strong">
    <w:name w:val="Strong"/>
    <w:basedOn w:val="DefaultParagraphFont"/>
    <w:uiPriority w:val="99"/>
    <w:qFormat/>
    <w:locked/>
    <w:rsid w:val="006C064F"/>
    <w:rPr>
      <w:rFonts w:cs="Times New Roman"/>
      <w:b/>
      <w:bCs/>
    </w:rPr>
  </w:style>
  <w:style w:type="table" w:styleId="TableGrid">
    <w:name w:val="Table Grid"/>
    <w:basedOn w:val="TableNormal"/>
    <w:locked/>
    <w:rsid w:val="00D459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0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8964">
      <w:bodyDiv w:val="1"/>
      <w:marLeft w:val="0"/>
      <w:marRight w:val="0"/>
      <w:marTop w:val="0"/>
      <w:marBottom w:val="0"/>
      <w:divBdr>
        <w:top w:val="none" w:sz="0" w:space="0" w:color="auto"/>
        <w:left w:val="none" w:sz="0" w:space="0" w:color="auto"/>
        <w:bottom w:val="none" w:sz="0" w:space="0" w:color="auto"/>
        <w:right w:val="none" w:sz="0" w:space="0" w:color="auto"/>
      </w:divBdr>
    </w:div>
    <w:div w:id="1174296533">
      <w:marLeft w:val="0"/>
      <w:marRight w:val="0"/>
      <w:marTop w:val="0"/>
      <w:marBottom w:val="0"/>
      <w:divBdr>
        <w:top w:val="none" w:sz="0" w:space="0" w:color="auto"/>
        <w:left w:val="none" w:sz="0" w:space="0" w:color="auto"/>
        <w:bottom w:val="none" w:sz="0" w:space="0" w:color="auto"/>
        <w:right w:val="none" w:sz="0" w:space="0" w:color="auto"/>
      </w:divBdr>
    </w:div>
    <w:div w:id="1174296534">
      <w:marLeft w:val="0"/>
      <w:marRight w:val="0"/>
      <w:marTop w:val="0"/>
      <w:marBottom w:val="0"/>
      <w:divBdr>
        <w:top w:val="none" w:sz="0" w:space="0" w:color="auto"/>
        <w:left w:val="none" w:sz="0" w:space="0" w:color="auto"/>
        <w:bottom w:val="none" w:sz="0" w:space="0" w:color="auto"/>
        <w:right w:val="none" w:sz="0" w:space="0" w:color="auto"/>
      </w:divBdr>
    </w:div>
    <w:div w:id="1174296535">
      <w:marLeft w:val="0"/>
      <w:marRight w:val="0"/>
      <w:marTop w:val="0"/>
      <w:marBottom w:val="0"/>
      <w:divBdr>
        <w:top w:val="none" w:sz="0" w:space="0" w:color="auto"/>
        <w:left w:val="none" w:sz="0" w:space="0" w:color="auto"/>
        <w:bottom w:val="none" w:sz="0" w:space="0" w:color="auto"/>
        <w:right w:val="none" w:sz="0" w:space="0" w:color="auto"/>
      </w:divBdr>
      <w:divsChild>
        <w:div w:id="1174296536">
          <w:marLeft w:val="288"/>
          <w:marRight w:val="0"/>
          <w:marTop w:val="106"/>
          <w:marBottom w:val="0"/>
          <w:divBdr>
            <w:top w:val="none" w:sz="0" w:space="0" w:color="auto"/>
            <w:left w:val="none" w:sz="0" w:space="0" w:color="auto"/>
            <w:bottom w:val="none" w:sz="0" w:space="0" w:color="auto"/>
            <w:right w:val="none" w:sz="0" w:space="0" w:color="auto"/>
          </w:divBdr>
        </w:div>
      </w:divsChild>
    </w:div>
    <w:div w:id="1174296537">
      <w:marLeft w:val="0"/>
      <w:marRight w:val="0"/>
      <w:marTop w:val="0"/>
      <w:marBottom w:val="0"/>
      <w:divBdr>
        <w:top w:val="none" w:sz="0" w:space="0" w:color="auto"/>
        <w:left w:val="none" w:sz="0" w:space="0" w:color="auto"/>
        <w:bottom w:val="none" w:sz="0" w:space="0" w:color="auto"/>
        <w:right w:val="none" w:sz="0" w:space="0" w:color="auto"/>
      </w:divBdr>
    </w:div>
    <w:div w:id="1859154002">
      <w:bodyDiv w:val="1"/>
      <w:marLeft w:val="0"/>
      <w:marRight w:val="0"/>
      <w:marTop w:val="0"/>
      <w:marBottom w:val="0"/>
      <w:divBdr>
        <w:top w:val="none" w:sz="0" w:space="0" w:color="auto"/>
        <w:left w:val="none" w:sz="0" w:space="0" w:color="auto"/>
        <w:bottom w:val="none" w:sz="0" w:space="0" w:color="auto"/>
        <w:right w:val="none" w:sz="0" w:space="0" w:color="auto"/>
      </w:divBdr>
    </w:div>
    <w:div w:id="193312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cr-balti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r-baltic.org/en/register-he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ecr-balti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r-baltic.org/en/trainings--seminars/10112016-fmcg-strategy-category-management-and-negotiation-masterclass-with-mark-taylor-vilnius/" TargetMode="External"/><Relationship Id="rId5" Type="http://schemas.openxmlformats.org/officeDocument/2006/relationships/settings" Target="settings.xml"/><Relationship Id="rId15" Type="http://schemas.openxmlformats.org/officeDocument/2006/relationships/hyperlink" Target="mailto:info@ecr-baltic.org"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cr-baltic.org/en/working-groups/shopper-category-management-committee/about-shopper-committee/" TargetMode="External"/><Relationship Id="rId14" Type="http://schemas.openxmlformats.org/officeDocument/2006/relationships/hyperlink" Target="mailto:edgars@ecr-balt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1C6B-B4A1-4757-855E-84DC67C9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10.11.2016</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10.11.2016</dc:title>
  <dc:creator>ECR</dc:creator>
  <cp:keywords>http:/www.litexpo.lt/en/event/137/activities</cp:keywords>
  <cp:lastModifiedBy>ecrbaltic</cp:lastModifiedBy>
  <cp:revision>2</cp:revision>
  <cp:lastPrinted>2016-11-02T08:53:00Z</cp:lastPrinted>
  <dcterms:created xsi:type="dcterms:W3CDTF">2016-11-02T08:55:00Z</dcterms:created>
  <dcterms:modified xsi:type="dcterms:W3CDTF">2016-11-02T08:55:00Z</dcterms:modified>
</cp:coreProperties>
</file>